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ED6C" w14:textId="77777777" w:rsidR="00A9750F" w:rsidRDefault="00A9750F" w:rsidP="00A9750F">
      <w:pPr>
        <w:ind w:firstLineChars="0" w:firstLine="0"/>
        <w:jc w:val="center"/>
        <w:rPr>
          <w:rFonts w:ascii="方正小标宋简体" w:eastAsia="方正小标宋简体"/>
          <w:sz w:val="44"/>
          <w:szCs w:val="32"/>
        </w:rPr>
      </w:pPr>
    </w:p>
    <w:p w14:paraId="7853C4F9" w14:textId="46739863" w:rsidR="00A9750F" w:rsidRPr="00A9750F" w:rsidRDefault="00A9750F" w:rsidP="00A9750F">
      <w:pPr>
        <w:ind w:firstLineChars="0" w:firstLine="0"/>
        <w:jc w:val="center"/>
        <w:rPr>
          <w:rFonts w:ascii="方正小标宋简体" w:eastAsia="方正小标宋简体"/>
          <w:sz w:val="44"/>
          <w:szCs w:val="32"/>
        </w:rPr>
      </w:pPr>
      <w:r w:rsidRPr="00A9750F">
        <w:rPr>
          <w:rFonts w:ascii="方正小标宋简体" w:eastAsia="方正小标宋简体" w:hint="eastAsia"/>
          <w:sz w:val="44"/>
          <w:szCs w:val="32"/>
        </w:rPr>
        <w:t>淄博市人民政府外事办公室</w:t>
      </w:r>
    </w:p>
    <w:p w14:paraId="40B875C0" w14:textId="77777777" w:rsidR="00A9750F" w:rsidRPr="00A9750F" w:rsidRDefault="00A9750F" w:rsidP="00A9750F">
      <w:pPr>
        <w:ind w:firstLineChars="0" w:firstLine="0"/>
        <w:jc w:val="center"/>
        <w:rPr>
          <w:rFonts w:ascii="方正小标宋简体" w:eastAsia="方正小标宋简体"/>
          <w:sz w:val="44"/>
          <w:szCs w:val="32"/>
        </w:rPr>
      </w:pPr>
      <w:r w:rsidRPr="00A9750F">
        <w:rPr>
          <w:rFonts w:ascii="方正小标宋简体" w:eastAsia="方正小标宋简体" w:hint="eastAsia"/>
          <w:sz w:val="44"/>
          <w:szCs w:val="32"/>
        </w:rPr>
        <w:t>2023年政府信息公开工作年度报告</w:t>
      </w:r>
    </w:p>
    <w:p w14:paraId="7F8A12CC" w14:textId="77777777" w:rsidR="00A9750F" w:rsidRDefault="00A9750F" w:rsidP="00A9750F">
      <w:pPr>
        <w:ind w:firstLine="640"/>
      </w:pPr>
    </w:p>
    <w:p w14:paraId="6F002A52" w14:textId="77777777" w:rsidR="00A9750F" w:rsidRDefault="00A9750F" w:rsidP="00A9750F">
      <w:pPr>
        <w:ind w:firstLine="640"/>
      </w:pPr>
      <w:r>
        <w:rPr>
          <w:rFonts w:hint="eastAsia"/>
        </w:rPr>
        <w:t>本年度报告中所列数据的统计期限自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日起，至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日止。如对报告内容有疑问，请与淄博市人民政府外事办公室联系（地址</w:t>
      </w:r>
      <w:r>
        <w:rPr>
          <w:rFonts w:hint="eastAsia"/>
        </w:rPr>
        <w:t>:</w:t>
      </w:r>
      <w:r>
        <w:rPr>
          <w:rFonts w:hint="eastAsia"/>
        </w:rPr>
        <w:t>淄博市高新区柳泉路</w:t>
      </w:r>
      <w:r>
        <w:rPr>
          <w:rFonts w:hint="eastAsia"/>
        </w:rPr>
        <w:t>312</w:t>
      </w:r>
      <w:r>
        <w:rPr>
          <w:rFonts w:hint="eastAsia"/>
        </w:rPr>
        <w:t>号</w:t>
      </w:r>
      <w:r>
        <w:rPr>
          <w:rFonts w:hint="eastAsia"/>
        </w:rPr>
        <w:t>701</w:t>
      </w:r>
      <w:r>
        <w:rPr>
          <w:rFonts w:hint="eastAsia"/>
        </w:rPr>
        <w:t>室，邮编：</w:t>
      </w:r>
      <w:r>
        <w:rPr>
          <w:rFonts w:hint="eastAsia"/>
        </w:rPr>
        <w:t>255086</w:t>
      </w:r>
      <w:r>
        <w:rPr>
          <w:rFonts w:hint="eastAsia"/>
        </w:rPr>
        <w:t>，电话：</w:t>
      </w:r>
      <w:r>
        <w:rPr>
          <w:rFonts w:hint="eastAsia"/>
        </w:rPr>
        <w:t>0533-2771826</w:t>
      </w:r>
      <w:r>
        <w:rPr>
          <w:rFonts w:hint="eastAsia"/>
        </w:rPr>
        <w:t>，传真：</w:t>
      </w:r>
      <w:r>
        <w:rPr>
          <w:rFonts w:hint="eastAsia"/>
        </w:rPr>
        <w:t>0533-2775485</w:t>
      </w:r>
      <w:r>
        <w:rPr>
          <w:rFonts w:hint="eastAsia"/>
        </w:rPr>
        <w:t>，电子邮箱：</w:t>
      </w:r>
      <w:r>
        <w:rPr>
          <w:rFonts w:hint="eastAsia"/>
        </w:rPr>
        <w:t>xuandiaokewb@zb.shandong.cn</w:t>
      </w:r>
      <w:r>
        <w:rPr>
          <w:rFonts w:hint="eastAsia"/>
        </w:rPr>
        <w:t>）。</w:t>
      </w:r>
    </w:p>
    <w:p w14:paraId="746482B3" w14:textId="77777777" w:rsidR="00A9750F" w:rsidRDefault="00A9750F" w:rsidP="00A9750F">
      <w:pPr>
        <w:pStyle w:val="1"/>
        <w:ind w:firstLine="640"/>
      </w:pPr>
      <w:r>
        <w:rPr>
          <w:rFonts w:hint="eastAsia"/>
        </w:rPr>
        <w:t>一、总体情况</w:t>
      </w:r>
    </w:p>
    <w:p w14:paraId="4EF6F10E" w14:textId="77777777" w:rsidR="00A9750F" w:rsidRDefault="00A9750F" w:rsidP="00A9750F">
      <w:pPr>
        <w:ind w:firstLine="640"/>
      </w:pPr>
      <w:r>
        <w:rPr>
          <w:rFonts w:hint="eastAsia"/>
        </w:rPr>
        <w:t>2023</w:t>
      </w:r>
      <w:r>
        <w:rPr>
          <w:rFonts w:hint="eastAsia"/>
        </w:rPr>
        <w:t>年，淄博市外办严格贯彻落实《中华人民共和国政府信息公开条例》，在市委、市政府的正确领导下，结合外事工作实际，紧紧围绕经济社会发展和群众关注关切，全力推进政府信息公开工作。</w:t>
      </w:r>
    </w:p>
    <w:p w14:paraId="492ED82E" w14:textId="4DA6DD5B" w:rsidR="00A9750F" w:rsidRDefault="00A9750F" w:rsidP="00A9750F">
      <w:pPr>
        <w:ind w:firstLine="640"/>
      </w:pPr>
      <w:r w:rsidRPr="00A9750F">
        <w:rPr>
          <w:rStyle w:val="20"/>
          <w:rFonts w:hint="eastAsia"/>
        </w:rPr>
        <w:t>（一）主动公开及时全面。</w:t>
      </w:r>
      <w:r>
        <w:rPr>
          <w:rFonts w:hint="eastAsia"/>
        </w:rPr>
        <w:t>市外办始终秉持主动公开、及时全面的原则，致力于向公众提供更加透明、便捷的服务。</w:t>
      </w:r>
      <w:r>
        <w:rPr>
          <w:rFonts w:hint="eastAsia"/>
        </w:rPr>
        <w:t>2023</w:t>
      </w:r>
      <w:r>
        <w:rPr>
          <w:rFonts w:hint="eastAsia"/>
        </w:rPr>
        <w:t>全年，市外办门户网站共发布</w:t>
      </w:r>
      <w:r w:rsidR="0056440E">
        <w:t>340</w:t>
      </w:r>
      <w:r>
        <w:rPr>
          <w:rFonts w:hint="eastAsia"/>
        </w:rPr>
        <w:t>条信息，通过</w:t>
      </w:r>
      <w:proofErr w:type="gramStart"/>
      <w:r>
        <w:rPr>
          <w:rFonts w:hint="eastAsia"/>
        </w:rPr>
        <w:t>微信公众号发布</w:t>
      </w:r>
      <w:proofErr w:type="gramEnd"/>
      <w:r>
        <w:rPr>
          <w:rFonts w:hint="eastAsia"/>
        </w:rPr>
        <w:t>了</w:t>
      </w:r>
      <w:r>
        <w:rPr>
          <w:rFonts w:hint="eastAsia"/>
        </w:rPr>
        <w:t>394</w:t>
      </w:r>
      <w:r>
        <w:rPr>
          <w:rFonts w:hint="eastAsia"/>
        </w:rPr>
        <w:t>条信息，吸引了</w:t>
      </w:r>
      <w:r>
        <w:rPr>
          <w:rFonts w:hint="eastAsia"/>
        </w:rPr>
        <w:t>3439</w:t>
      </w:r>
      <w:r>
        <w:rPr>
          <w:rFonts w:hint="eastAsia"/>
        </w:rPr>
        <w:t>人的关注和订阅。发布了</w:t>
      </w:r>
      <w:r>
        <w:rPr>
          <w:rFonts w:hint="eastAsia"/>
        </w:rPr>
        <w:t>5</w:t>
      </w:r>
      <w:r>
        <w:rPr>
          <w:rFonts w:hint="eastAsia"/>
        </w:rPr>
        <w:t>条政策解读信息以及</w:t>
      </w:r>
      <w:r>
        <w:rPr>
          <w:rFonts w:hint="eastAsia"/>
        </w:rPr>
        <w:t>15</w:t>
      </w:r>
      <w:r>
        <w:rPr>
          <w:rFonts w:hint="eastAsia"/>
        </w:rPr>
        <w:t>条有关政策的解读，以便更好地与公众沟通交流。召开</w:t>
      </w:r>
      <w:r>
        <w:rPr>
          <w:rFonts w:hint="eastAsia"/>
        </w:rPr>
        <w:t>1</w:t>
      </w:r>
      <w:r>
        <w:rPr>
          <w:rFonts w:hint="eastAsia"/>
        </w:rPr>
        <w:t>次新闻发布会，及时回应社会关切和疑虑。为了让更多人更好地了解和认识我市的外事工作。邀请市人大代表和实习大学</w:t>
      </w:r>
      <w:r>
        <w:rPr>
          <w:rFonts w:hint="eastAsia"/>
        </w:rPr>
        <w:lastRenderedPageBreak/>
        <w:t>生来访，帮助他们全面了解我市外事工作的开展情况。全年发布新闻信息</w:t>
      </w:r>
      <w:r>
        <w:rPr>
          <w:rFonts w:hint="eastAsia"/>
        </w:rPr>
        <w:t>400</w:t>
      </w:r>
      <w:r>
        <w:rPr>
          <w:rFonts w:hint="eastAsia"/>
        </w:rPr>
        <w:t>余篇（条），进一步增强了政务公开的透明度和可信度。</w:t>
      </w:r>
    </w:p>
    <w:p w14:paraId="124E9612" w14:textId="49C2F69E" w:rsidR="00A9750F" w:rsidRDefault="00A9750F" w:rsidP="00A9750F">
      <w:pPr>
        <w:ind w:firstLine="640"/>
      </w:pPr>
      <w:r w:rsidRPr="00A9750F">
        <w:rPr>
          <w:rStyle w:val="20"/>
          <w:rFonts w:hint="eastAsia"/>
        </w:rPr>
        <w:t>（二）依申请公开规范准确。</w:t>
      </w:r>
      <w:r>
        <w:rPr>
          <w:rFonts w:hint="eastAsia"/>
        </w:rPr>
        <w:t>市外办秉持依申请公开规范准确的原则，严格贯彻《政府信息公开条例》的相关规定，在建立政府信息公开申请渠道方面下工夫，全年共收到</w:t>
      </w:r>
      <w:r>
        <w:rPr>
          <w:rFonts w:hint="eastAsia"/>
        </w:rPr>
        <w:t>2</w:t>
      </w:r>
      <w:r>
        <w:rPr>
          <w:rFonts w:hint="eastAsia"/>
        </w:rPr>
        <w:t>件政府信息公开申请，比上年增加了</w:t>
      </w:r>
      <w:r>
        <w:rPr>
          <w:rFonts w:hint="eastAsia"/>
        </w:rPr>
        <w:t>1</w:t>
      </w:r>
      <w:r>
        <w:rPr>
          <w:rFonts w:hint="eastAsia"/>
        </w:rPr>
        <w:t>件。市外办按程序依法向申请人提供了《政府信息公开申请答复书》，并严格按照规定保护了申请人的合法权益。全年未出现申请行政复议或提起行政诉讼的情况。</w:t>
      </w:r>
    </w:p>
    <w:p w14:paraId="6BDFEEF4" w14:textId="77777777" w:rsidR="00A9750F" w:rsidRDefault="00A9750F" w:rsidP="00A9750F">
      <w:pPr>
        <w:ind w:firstLine="640"/>
      </w:pPr>
      <w:r w:rsidRPr="00A9750F">
        <w:rPr>
          <w:rStyle w:val="20"/>
          <w:rFonts w:hint="eastAsia"/>
        </w:rPr>
        <w:t>（三）政府信息管理平稳有序。</w:t>
      </w:r>
      <w:r>
        <w:rPr>
          <w:rFonts w:hint="eastAsia"/>
        </w:rPr>
        <w:t>明确主要领导负责政务公开的整体工作，分管领导则负责具体工作，宣传调研科为责任科室，配备专职人员确保政务公开工作有序开展。用活用好“先审查，后发布”管理机制。信息发布前均需填写《市外办互联网网站信息公开审查表》，设置具体经办人员、科长、分管领导三道审核把关机制，最大限度保证公开内容经得起审查。全面修订《淄博市外办主动公开基本目录》，并进一步强化了决策、执行、管理、服务和结果公开。加强了网站内容建设和信息发布审核工作，增强了规范意识，并完善了政府信息公开保密审查制度，对拟公开的政府信息进行依法依规的严格保密审查。</w:t>
      </w:r>
    </w:p>
    <w:p w14:paraId="08DEEC3F" w14:textId="5001A724" w:rsidR="00A9750F" w:rsidRDefault="00A9750F" w:rsidP="00A9750F">
      <w:pPr>
        <w:ind w:firstLine="640"/>
      </w:pPr>
      <w:r w:rsidRPr="00A9750F">
        <w:rPr>
          <w:rStyle w:val="20"/>
          <w:rFonts w:hint="eastAsia"/>
        </w:rPr>
        <w:t>（四）平台建设科学多样。</w:t>
      </w:r>
      <w:r>
        <w:rPr>
          <w:rFonts w:hint="eastAsia"/>
        </w:rPr>
        <w:t>积极维护我办门户网站的信息更新，</w:t>
      </w:r>
      <w:r>
        <w:rPr>
          <w:rFonts w:hint="eastAsia"/>
        </w:rPr>
        <w:t>2023</w:t>
      </w:r>
      <w:r>
        <w:rPr>
          <w:rFonts w:hint="eastAsia"/>
        </w:rPr>
        <w:t>年共发布了</w:t>
      </w:r>
      <w:r w:rsidR="0056440E">
        <w:t>340</w:t>
      </w:r>
      <w:r>
        <w:rPr>
          <w:rFonts w:hint="eastAsia"/>
        </w:rPr>
        <w:t>条信息，访问量达到了</w:t>
      </w:r>
      <w:r w:rsidR="0056440E">
        <w:t>164516</w:t>
      </w:r>
      <w:r>
        <w:rPr>
          <w:rFonts w:hint="eastAsia"/>
        </w:rPr>
        <w:t>人次。</w:t>
      </w:r>
      <w:r>
        <w:rPr>
          <w:rFonts w:hint="eastAsia"/>
        </w:rPr>
        <w:lastRenderedPageBreak/>
        <w:t>同时，还对政府信息公开专栏进行了优化设置，更新了</w:t>
      </w:r>
      <w:r>
        <w:rPr>
          <w:rFonts w:hint="eastAsia"/>
        </w:rPr>
        <w:t>85</w:t>
      </w:r>
      <w:r>
        <w:rPr>
          <w:rFonts w:hint="eastAsia"/>
        </w:rPr>
        <w:t>条相关信息，进一步提升了公众获取信息的便利性。此外，着重加强了</w:t>
      </w:r>
      <w:proofErr w:type="gramStart"/>
      <w:r>
        <w:rPr>
          <w:rFonts w:hint="eastAsia"/>
        </w:rPr>
        <w:t>“淄博外事”微信等</w:t>
      </w:r>
      <w:proofErr w:type="gramEnd"/>
      <w:r>
        <w:rPr>
          <w:rFonts w:hint="eastAsia"/>
        </w:rPr>
        <w:t>新媒体平台的影响力。全年共编发了</w:t>
      </w:r>
      <w:r>
        <w:rPr>
          <w:rFonts w:hint="eastAsia"/>
        </w:rPr>
        <w:t>394</w:t>
      </w:r>
      <w:r>
        <w:rPr>
          <w:rFonts w:hint="eastAsia"/>
        </w:rPr>
        <w:t>条各类信息，订阅人数更是达到了</w:t>
      </w:r>
      <w:r>
        <w:rPr>
          <w:rFonts w:hint="eastAsia"/>
        </w:rPr>
        <w:t>3439</w:t>
      </w:r>
      <w:r>
        <w:rPr>
          <w:rFonts w:hint="eastAsia"/>
        </w:rPr>
        <w:t>人。以上做法不仅扩大了信息传播的覆盖面，也有效提升了公众对政务公开的感知度。</w:t>
      </w:r>
    </w:p>
    <w:p w14:paraId="01E04165" w14:textId="6B19EC0D" w:rsidR="00140EAE" w:rsidRDefault="00A9750F" w:rsidP="00A9750F">
      <w:pPr>
        <w:ind w:firstLine="640"/>
      </w:pPr>
      <w:r w:rsidRPr="00A9750F">
        <w:rPr>
          <w:rStyle w:val="20"/>
          <w:rFonts w:hint="eastAsia"/>
        </w:rPr>
        <w:t>（五）监督保障情况良好。</w:t>
      </w:r>
      <w:r>
        <w:rPr>
          <w:rFonts w:hint="eastAsia"/>
        </w:rPr>
        <w:t>一是强化考核监督，将政府信息公开及对外宣传工作所占干部职工考核比例提高，激发全办政府信息公开工作积极性和主动性。二是完善工作机制。一年至少召开一次党组会专题研究政府信息公开工作，理顺工作机制，进一步明确各科室具体分工，做到政务公开任务到科室，营造领导带头，全体重视的浓厚工作氛围。三是抓好队伍培训。制定业务培训计划，于</w:t>
      </w:r>
      <w:r>
        <w:rPr>
          <w:rFonts w:hint="eastAsia"/>
        </w:rPr>
        <w:t>5</w:t>
      </w:r>
      <w:r>
        <w:rPr>
          <w:rFonts w:hint="eastAsia"/>
        </w:rPr>
        <w:t>月份组织政务公开业务培训，取得预期效果。</w:t>
      </w:r>
    </w:p>
    <w:p w14:paraId="17AC2182" w14:textId="77777777" w:rsidR="00A9750F" w:rsidRPr="00A9750F" w:rsidRDefault="00A9750F" w:rsidP="00A9750F">
      <w:pPr>
        <w:pStyle w:val="1"/>
        <w:ind w:firstLine="640"/>
        <w:rPr>
          <w:rFonts w:eastAsia="宋体" w:cs="Times New Roman"/>
          <w:sz w:val="21"/>
          <w:szCs w:val="24"/>
        </w:rPr>
      </w:pPr>
      <w:r w:rsidRPr="00A9750F">
        <w:rPr>
          <w:rFonts w:hint="eastAsia"/>
          <w:shd w:val="clear" w:color="auto" w:fill="FFFFFF"/>
          <w:lang w:bidi="ar"/>
        </w:rPr>
        <w:t>二、主动公开政府信息情况</w:t>
      </w:r>
    </w:p>
    <w:tbl>
      <w:tblPr>
        <w:tblStyle w:val="TableNormal"/>
        <w:tblpPr w:leftFromText="180" w:rightFromText="180" w:vertAnchor="text" w:horzAnchor="page" w:tblpXSpec="center" w:tblpY="588"/>
        <w:tblOverlap w:val="never"/>
        <w:tblW w:w="882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2202"/>
        <w:gridCol w:w="2202"/>
        <w:gridCol w:w="2212"/>
      </w:tblGrid>
      <w:tr w:rsidR="00A9750F" w:rsidRPr="00A9750F" w14:paraId="0582F1D3" w14:textId="77777777" w:rsidTr="004C675C">
        <w:trPr>
          <w:trHeight w:val="580"/>
          <w:jc w:val="center"/>
        </w:trPr>
        <w:tc>
          <w:tcPr>
            <w:tcW w:w="8828" w:type="dxa"/>
            <w:gridSpan w:val="4"/>
            <w:shd w:val="clear" w:color="auto" w:fill="C6D9F1"/>
          </w:tcPr>
          <w:p w14:paraId="418E2735" w14:textId="77777777" w:rsidR="00A9750F" w:rsidRPr="00A9750F" w:rsidRDefault="00A9750F" w:rsidP="00A9750F">
            <w:pPr>
              <w:spacing w:before="183" w:line="183" w:lineRule="auto"/>
              <w:ind w:firstLineChars="0" w:firstLine="3474"/>
              <w:jc w:val="left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1"/>
                <w:sz w:val="21"/>
                <w:szCs w:val="21"/>
              </w:rPr>
              <w:t>第二十条</w:t>
            </w:r>
            <w:r w:rsidRPr="00A9750F">
              <w:rPr>
                <w:rFonts w:eastAsia="黑体" w:cs="黑体"/>
                <w:spacing w:val="-1"/>
                <w:sz w:val="21"/>
                <w:szCs w:val="21"/>
              </w:rPr>
              <w:t xml:space="preserve"> </w:t>
            </w:r>
            <w:r w:rsidRPr="00A9750F">
              <w:rPr>
                <w:rFonts w:eastAsia="黑体" w:cs="黑体"/>
                <w:spacing w:val="-1"/>
                <w:sz w:val="21"/>
                <w:szCs w:val="21"/>
              </w:rPr>
              <w:t>第（一）项</w:t>
            </w:r>
          </w:p>
        </w:tc>
      </w:tr>
      <w:tr w:rsidR="00A9750F" w:rsidRPr="00A9750F" w14:paraId="61DE83B4" w14:textId="77777777" w:rsidTr="004C675C">
        <w:trPr>
          <w:trHeight w:val="642"/>
          <w:jc w:val="center"/>
        </w:trPr>
        <w:tc>
          <w:tcPr>
            <w:tcW w:w="2212" w:type="dxa"/>
          </w:tcPr>
          <w:p w14:paraId="0B83EFC4" w14:textId="77777777" w:rsidR="00A9750F" w:rsidRPr="00A9750F" w:rsidRDefault="00A9750F" w:rsidP="00A9750F">
            <w:pPr>
              <w:spacing w:before="176" w:line="183" w:lineRule="auto"/>
              <w:ind w:firstLineChars="0" w:firstLine="678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1"/>
                <w:sz w:val="21"/>
                <w:szCs w:val="21"/>
              </w:rPr>
              <w:t>信息内容</w:t>
            </w:r>
          </w:p>
        </w:tc>
        <w:tc>
          <w:tcPr>
            <w:tcW w:w="2202" w:type="dxa"/>
          </w:tcPr>
          <w:p w14:paraId="5F91E9F3" w14:textId="77777777" w:rsidR="00A9750F" w:rsidRPr="00A9750F" w:rsidRDefault="00A9750F" w:rsidP="00A9750F">
            <w:pPr>
              <w:spacing w:before="176" w:line="183" w:lineRule="auto"/>
              <w:ind w:firstLineChars="0" w:firstLine="469"/>
              <w:jc w:val="left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本年制发件数</w:t>
            </w:r>
          </w:p>
        </w:tc>
        <w:tc>
          <w:tcPr>
            <w:tcW w:w="2202" w:type="dxa"/>
          </w:tcPr>
          <w:p w14:paraId="7BC8EE82" w14:textId="77777777" w:rsidR="00A9750F" w:rsidRPr="00A9750F" w:rsidRDefault="00A9750F" w:rsidP="00A9750F">
            <w:pPr>
              <w:spacing w:before="176" w:line="183" w:lineRule="auto"/>
              <w:ind w:firstLineChars="0" w:firstLine="473"/>
              <w:jc w:val="left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本年废止件数</w:t>
            </w:r>
          </w:p>
        </w:tc>
        <w:tc>
          <w:tcPr>
            <w:tcW w:w="2212" w:type="dxa"/>
          </w:tcPr>
          <w:p w14:paraId="6672EC42" w14:textId="77777777" w:rsidR="00A9750F" w:rsidRPr="00A9750F" w:rsidRDefault="00A9750F" w:rsidP="00A9750F">
            <w:pPr>
              <w:spacing w:before="176" w:line="183" w:lineRule="auto"/>
              <w:ind w:firstLineChars="0" w:firstLine="483"/>
              <w:jc w:val="left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3"/>
                <w:sz w:val="21"/>
                <w:szCs w:val="21"/>
              </w:rPr>
              <w:t>现行有效件数</w:t>
            </w:r>
          </w:p>
        </w:tc>
      </w:tr>
      <w:tr w:rsidR="00A9750F" w:rsidRPr="00A9750F" w14:paraId="0B90B739" w14:textId="77777777" w:rsidTr="004C675C">
        <w:trPr>
          <w:trHeight w:val="571"/>
          <w:jc w:val="center"/>
        </w:trPr>
        <w:tc>
          <w:tcPr>
            <w:tcW w:w="2212" w:type="dxa"/>
          </w:tcPr>
          <w:p w14:paraId="306F8787" w14:textId="77777777" w:rsidR="00A9750F" w:rsidRPr="00A9750F" w:rsidRDefault="00A9750F" w:rsidP="00A9750F">
            <w:pPr>
              <w:spacing w:before="176" w:line="183" w:lineRule="auto"/>
              <w:ind w:firstLineChars="0" w:firstLine="118"/>
              <w:jc w:val="center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8"/>
                <w:sz w:val="21"/>
                <w:szCs w:val="21"/>
              </w:rPr>
              <w:t>规章</w:t>
            </w:r>
          </w:p>
        </w:tc>
        <w:tc>
          <w:tcPr>
            <w:tcW w:w="2202" w:type="dxa"/>
            <w:vAlign w:val="center"/>
          </w:tcPr>
          <w:p w14:paraId="41AF188A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2202" w:type="dxa"/>
            <w:vAlign w:val="center"/>
          </w:tcPr>
          <w:p w14:paraId="754D3F72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2212" w:type="dxa"/>
            <w:vAlign w:val="center"/>
          </w:tcPr>
          <w:p w14:paraId="2F87E609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687CCC59" w14:textId="77777777" w:rsidTr="004C675C">
        <w:trPr>
          <w:trHeight w:val="571"/>
          <w:jc w:val="center"/>
        </w:trPr>
        <w:tc>
          <w:tcPr>
            <w:tcW w:w="2212" w:type="dxa"/>
          </w:tcPr>
          <w:p w14:paraId="49D1B1EA" w14:textId="77777777" w:rsidR="00A9750F" w:rsidRPr="00A9750F" w:rsidRDefault="00A9750F" w:rsidP="00A9750F">
            <w:pPr>
              <w:spacing w:before="178" w:line="183" w:lineRule="auto"/>
              <w:ind w:firstLineChars="0" w:firstLine="111"/>
              <w:jc w:val="center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行政规范性文件</w:t>
            </w:r>
          </w:p>
        </w:tc>
        <w:tc>
          <w:tcPr>
            <w:tcW w:w="2202" w:type="dxa"/>
            <w:vAlign w:val="center"/>
          </w:tcPr>
          <w:p w14:paraId="0CA33E4B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2202" w:type="dxa"/>
            <w:vAlign w:val="center"/>
          </w:tcPr>
          <w:p w14:paraId="6D998661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2212" w:type="dxa"/>
            <w:vAlign w:val="center"/>
          </w:tcPr>
          <w:p w14:paraId="35C52DDA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3C98E8BF" w14:textId="77777777" w:rsidTr="004C675C">
        <w:trPr>
          <w:trHeight w:val="571"/>
          <w:jc w:val="center"/>
        </w:trPr>
        <w:tc>
          <w:tcPr>
            <w:tcW w:w="8828" w:type="dxa"/>
            <w:gridSpan w:val="4"/>
            <w:shd w:val="clear" w:color="auto" w:fill="C6D9F1"/>
          </w:tcPr>
          <w:p w14:paraId="16B86F77" w14:textId="77777777" w:rsidR="00A9750F" w:rsidRPr="00A9750F" w:rsidRDefault="00A9750F" w:rsidP="00A9750F">
            <w:pPr>
              <w:spacing w:before="178" w:line="183" w:lineRule="auto"/>
              <w:ind w:firstLineChars="0" w:firstLine="3474"/>
              <w:jc w:val="left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13"/>
                <w:sz w:val="21"/>
                <w:szCs w:val="21"/>
              </w:rPr>
              <w:t>第二十条</w:t>
            </w:r>
            <w:r w:rsidRPr="00A9750F">
              <w:rPr>
                <w:rFonts w:eastAsia="黑体" w:cs="黑体"/>
                <w:spacing w:val="-13"/>
                <w:sz w:val="21"/>
                <w:szCs w:val="21"/>
              </w:rPr>
              <w:t xml:space="preserve">  </w:t>
            </w:r>
            <w:r w:rsidRPr="00A9750F">
              <w:rPr>
                <w:rFonts w:eastAsia="黑体" w:cs="黑体"/>
                <w:spacing w:val="-13"/>
                <w:sz w:val="21"/>
                <w:szCs w:val="21"/>
              </w:rPr>
              <w:t>第（五）项</w:t>
            </w:r>
          </w:p>
        </w:tc>
      </w:tr>
      <w:tr w:rsidR="00A9750F" w:rsidRPr="00A9750F" w14:paraId="40DC716B" w14:textId="77777777" w:rsidTr="004C675C">
        <w:trPr>
          <w:trHeight w:val="571"/>
          <w:jc w:val="center"/>
        </w:trPr>
        <w:tc>
          <w:tcPr>
            <w:tcW w:w="2212" w:type="dxa"/>
          </w:tcPr>
          <w:p w14:paraId="5125A9EC" w14:textId="77777777" w:rsidR="00A9750F" w:rsidRPr="00A9750F" w:rsidRDefault="00A9750F" w:rsidP="00A9750F">
            <w:pPr>
              <w:spacing w:before="180" w:line="183" w:lineRule="auto"/>
              <w:ind w:firstLineChars="0" w:firstLine="678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1"/>
                <w:sz w:val="21"/>
                <w:szCs w:val="21"/>
              </w:rPr>
              <w:t>信息内容</w:t>
            </w:r>
          </w:p>
        </w:tc>
        <w:tc>
          <w:tcPr>
            <w:tcW w:w="6616" w:type="dxa"/>
            <w:gridSpan w:val="3"/>
          </w:tcPr>
          <w:p w14:paraId="2CF4A7F7" w14:textId="77777777" w:rsidR="00A9750F" w:rsidRPr="00A9750F" w:rsidRDefault="00A9750F" w:rsidP="00A9750F">
            <w:pPr>
              <w:spacing w:before="180" w:line="183" w:lineRule="auto"/>
              <w:ind w:firstLineChars="0" w:firstLine="2466"/>
              <w:jc w:val="left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本年处理决定数量</w:t>
            </w:r>
          </w:p>
        </w:tc>
      </w:tr>
      <w:tr w:rsidR="00A9750F" w:rsidRPr="00A9750F" w14:paraId="526727CC" w14:textId="77777777" w:rsidTr="004C675C">
        <w:trPr>
          <w:trHeight w:val="571"/>
          <w:jc w:val="center"/>
        </w:trPr>
        <w:tc>
          <w:tcPr>
            <w:tcW w:w="2212" w:type="dxa"/>
          </w:tcPr>
          <w:p w14:paraId="63F7E2AC" w14:textId="77777777" w:rsidR="00A9750F" w:rsidRPr="00A9750F" w:rsidRDefault="00A9750F" w:rsidP="00A9750F">
            <w:pPr>
              <w:spacing w:before="182" w:line="183" w:lineRule="auto"/>
              <w:ind w:firstLineChars="0" w:firstLine="111"/>
              <w:jc w:val="center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3"/>
                <w:sz w:val="21"/>
                <w:szCs w:val="21"/>
              </w:rPr>
              <w:t>行政许可</w:t>
            </w:r>
          </w:p>
        </w:tc>
        <w:tc>
          <w:tcPr>
            <w:tcW w:w="6616" w:type="dxa"/>
            <w:gridSpan w:val="3"/>
            <w:vAlign w:val="center"/>
          </w:tcPr>
          <w:p w14:paraId="37BFC14B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5F9EDA14" w14:textId="77777777" w:rsidTr="004C675C">
        <w:trPr>
          <w:trHeight w:val="571"/>
          <w:jc w:val="center"/>
        </w:trPr>
        <w:tc>
          <w:tcPr>
            <w:tcW w:w="8828" w:type="dxa"/>
            <w:gridSpan w:val="4"/>
            <w:shd w:val="clear" w:color="auto" w:fill="C6D9F1"/>
          </w:tcPr>
          <w:p w14:paraId="5A6E96DF" w14:textId="77777777" w:rsidR="00A9750F" w:rsidRPr="00A9750F" w:rsidRDefault="00A9750F" w:rsidP="00A9750F">
            <w:pPr>
              <w:spacing w:before="181" w:line="183" w:lineRule="auto"/>
              <w:ind w:firstLineChars="0" w:firstLine="3474"/>
              <w:jc w:val="left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13"/>
                <w:sz w:val="21"/>
                <w:szCs w:val="21"/>
              </w:rPr>
              <w:lastRenderedPageBreak/>
              <w:t>第二十条</w:t>
            </w:r>
            <w:r w:rsidRPr="00A9750F">
              <w:rPr>
                <w:rFonts w:eastAsia="黑体" w:cs="黑体"/>
                <w:spacing w:val="-13"/>
                <w:sz w:val="21"/>
                <w:szCs w:val="21"/>
              </w:rPr>
              <w:t xml:space="preserve">  </w:t>
            </w:r>
            <w:r w:rsidRPr="00A9750F">
              <w:rPr>
                <w:rFonts w:eastAsia="黑体" w:cs="黑体"/>
                <w:spacing w:val="-13"/>
                <w:sz w:val="21"/>
                <w:szCs w:val="21"/>
              </w:rPr>
              <w:t>第（六）项</w:t>
            </w:r>
          </w:p>
        </w:tc>
      </w:tr>
      <w:tr w:rsidR="00A9750F" w:rsidRPr="00A9750F" w14:paraId="0C9878CB" w14:textId="77777777" w:rsidTr="004C675C">
        <w:trPr>
          <w:trHeight w:val="571"/>
          <w:jc w:val="center"/>
        </w:trPr>
        <w:tc>
          <w:tcPr>
            <w:tcW w:w="2212" w:type="dxa"/>
          </w:tcPr>
          <w:p w14:paraId="6C210EC6" w14:textId="77777777" w:rsidR="00A9750F" w:rsidRPr="00A9750F" w:rsidRDefault="00A9750F" w:rsidP="00A9750F">
            <w:pPr>
              <w:spacing w:before="183" w:line="183" w:lineRule="auto"/>
              <w:ind w:firstLineChars="0" w:firstLine="678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1"/>
                <w:sz w:val="21"/>
                <w:szCs w:val="21"/>
              </w:rPr>
              <w:t>信息内容</w:t>
            </w:r>
          </w:p>
        </w:tc>
        <w:tc>
          <w:tcPr>
            <w:tcW w:w="6616" w:type="dxa"/>
            <w:gridSpan w:val="3"/>
          </w:tcPr>
          <w:p w14:paraId="4B40B625" w14:textId="77777777" w:rsidR="00A9750F" w:rsidRPr="00A9750F" w:rsidRDefault="00A9750F" w:rsidP="00A9750F">
            <w:pPr>
              <w:spacing w:before="183" w:line="183" w:lineRule="auto"/>
              <w:ind w:firstLineChars="0" w:firstLine="2466"/>
              <w:jc w:val="left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本年处理决定数量</w:t>
            </w:r>
          </w:p>
        </w:tc>
      </w:tr>
      <w:tr w:rsidR="00A9750F" w:rsidRPr="00A9750F" w14:paraId="02542FA0" w14:textId="77777777" w:rsidTr="004C675C">
        <w:trPr>
          <w:trHeight w:val="571"/>
          <w:jc w:val="center"/>
        </w:trPr>
        <w:tc>
          <w:tcPr>
            <w:tcW w:w="2212" w:type="dxa"/>
          </w:tcPr>
          <w:p w14:paraId="505EC4EF" w14:textId="77777777" w:rsidR="00A9750F" w:rsidRPr="00A9750F" w:rsidRDefault="00A9750F" w:rsidP="00A9750F">
            <w:pPr>
              <w:spacing w:before="183" w:line="183" w:lineRule="auto"/>
              <w:ind w:firstLineChars="0" w:firstLine="111"/>
              <w:jc w:val="center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3"/>
                <w:sz w:val="21"/>
                <w:szCs w:val="21"/>
              </w:rPr>
              <w:t>行政处罚</w:t>
            </w:r>
          </w:p>
        </w:tc>
        <w:tc>
          <w:tcPr>
            <w:tcW w:w="6616" w:type="dxa"/>
            <w:gridSpan w:val="3"/>
            <w:vAlign w:val="center"/>
          </w:tcPr>
          <w:p w14:paraId="5EB5DFB6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16715BBC" w14:textId="77777777" w:rsidTr="004C675C">
        <w:trPr>
          <w:trHeight w:val="571"/>
          <w:jc w:val="center"/>
        </w:trPr>
        <w:tc>
          <w:tcPr>
            <w:tcW w:w="2212" w:type="dxa"/>
          </w:tcPr>
          <w:p w14:paraId="72B3ACD1" w14:textId="77777777" w:rsidR="00A9750F" w:rsidRPr="00A9750F" w:rsidRDefault="00A9750F" w:rsidP="00A9750F">
            <w:pPr>
              <w:spacing w:before="185" w:line="183" w:lineRule="auto"/>
              <w:ind w:firstLineChars="0" w:firstLine="111"/>
              <w:jc w:val="center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3"/>
                <w:sz w:val="21"/>
                <w:szCs w:val="21"/>
              </w:rPr>
              <w:t>行政强制</w:t>
            </w:r>
          </w:p>
        </w:tc>
        <w:tc>
          <w:tcPr>
            <w:tcW w:w="6616" w:type="dxa"/>
            <w:gridSpan w:val="3"/>
            <w:vAlign w:val="center"/>
          </w:tcPr>
          <w:p w14:paraId="71F9C7C2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3EAEAF34" w14:textId="77777777" w:rsidTr="004C675C">
        <w:trPr>
          <w:trHeight w:val="571"/>
          <w:jc w:val="center"/>
        </w:trPr>
        <w:tc>
          <w:tcPr>
            <w:tcW w:w="8828" w:type="dxa"/>
            <w:gridSpan w:val="4"/>
            <w:shd w:val="clear" w:color="auto" w:fill="C6D9F1"/>
          </w:tcPr>
          <w:p w14:paraId="15D8F153" w14:textId="77777777" w:rsidR="00A9750F" w:rsidRPr="00A9750F" w:rsidRDefault="00A9750F" w:rsidP="00A9750F">
            <w:pPr>
              <w:spacing w:before="184" w:line="183" w:lineRule="auto"/>
              <w:ind w:firstLineChars="0" w:firstLine="3474"/>
              <w:jc w:val="left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13"/>
                <w:sz w:val="21"/>
                <w:szCs w:val="21"/>
              </w:rPr>
              <w:t>第二十条</w:t>
            </w:r>
            <w:r w:rsidRPr="00A9750F">
              <w:rPr>
                <w:rFonts w:eastAsia="黑体" w:cs="黑体"/>
                <w:spacing w:val="-13"/>
                <w:sz w:val="21"/>
                <w:szCs w:val="21"/>
              </w:rPr>
              <w:t xml:space="preserve">  </w:t>
            </w:r>
            <w:r w:rsidRPr="00A9750F">
              <w:rPr>
                <w:rFonts w:eastAsia="黑体" w:cs="黑体"/>
                <w:spacing w:val="-13"/>
                <w:sz w:val="21"/>
                <w:szCs w:val="21"/>
              </w:rPr>
              <w:t>第（八）项</w:t>
            </w:r>
          </w:p>
        </w:tc>
      </w:tr>
      <w:tr w:rsidR="00A9750F" w:rsidRPr="00A9750F" w14:paraId="6B9D82E4" w14:textId="77777777" w:rsidTr="004C675C">
        <w:trPr>
          <w:trHeight w:val="571"/>
          <w:jc w:val="center"/>
        </w:trPr>
        <w:tc>
          <w:tcPr>
            <w:tcW w:w="2212" w:type="dxa"/>
          </w:tcPr>
          <w:p w14:paraId="4E84449E" w14:textId="77777777" w:rsidR="00A9750F" w:rsidRPr="00A9750F" w:rsidRDefault="00A9750F" w:rsidP="00A9750F">
            <w:pPr>
              <w:spacing w:before="186" w:line="183" w:lineRule="auto"/>
              <w:ind w:firstLineChars="0" w:firstLine="678"/>
              <w:jc w:val="left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1"/>
                <w:sz w:val="21"/>
                <w:szCs w:val="21"/>
              </w:rPr>
              <w:t>信息内容</w:t>
            </w:r>
          </w:p>
        </w:tc>
        <w:tc>
          <w:tcPr>
            <w:tcW w:w="6616" w:type="dxa"/>
            <w:gridSpan w:val="3"/>
          </w:tcPr>
          <w:p w14:paraId="43493C5D" w14:textId="77777777" w:rsidR="00A9750F" w:rsidRPr="00A9750F" w:rsidRDefault="00A9750F" w:rsidP="00A9750F">
            <w:pPr>
              <w:spacing w:before="186" w:line="183" w:lineRule="auto"/>
              <w:ind w:firstLineChars="0" w:firstLine="1941"/>
              <w:jc w:val="left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13"/>
                <w:sz w:val="21"/>
                <w:szCs w:val="21"/>
              </w:rPr>
              <w:t>本年收费金额（单位：</w:t>
            </w:r>
            <w:r w:rsidRPr="00A9750F">
              <w:rPr>
                <w:rFonts w:eastAsia="仿宋" w:cs="仿宋"/>
                <w:spacing w:val="55"/>
                <w:sz w:val="21"/>
                <w:szCs w:val="21"/>
              </w:rPr>
              <w:t xml:space="preserve"> </w:t>
            </w:r>
            <w:r w:rsidRPr="00A9750F">
              <w:rPr>
                <w:rFonts w:eastAsia="仿宋" w:cs="仿宋"/>
                <w:spacing w:val="-13"/>
                <w:sz w:val="21"/>
                <w:szCs w:val="21"/>
              </w:rPr>
              <w:t>万元）</w:t>
            </w:r>
          </w:p>
        </w:tc>
      </w:tr>
      <w:tr w:rsidR="00A9750F" w:rsidRPr="00A9750F" w14:paraId="277FD509" w14:textId="77777777" w:rsidTr="004C675C">
        <w:trPr>
          <w:trHeight w:val="580"/>
          <w:jc w:val="center"/>
        </w:trPr>
        <w:tc>
          <w:tcPr>
            <w:tcW w:w="2212" w:type="dxa"/>
          </w:tcPr>
          <w:p w14:paraId="14B34D22" w14:textId="77777777" w:rsidR="00A9750F" w:rsidRPr="00A9750F" w:rsidRDefault="00A9750F" w:rsidP="00A9750F">
            <w:pPr>
              <w:spacing w:before="188" w:line="183" w:lineRule="auto"/>
              <w:ind w:firstLineChars="0" w:firstLine="111"/>
              <w:jc w:val="left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行政事业性收费</w:t>
            </w:r>
          </w:p>
        </w:tc>
        <w:tc>
          <w:tcPr>
            <w:tcW w:w="6616" w:type="dxa"/>
            <w:gridSpan w:val="3"/>
            <w:vAlign w:val="center"/>
          </w:tcPr>
          <w:p w14:paraId="3DA2BED5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</w:tbl>
    <w:p w14:paraId="5703A385" w14:textId="52EE6905" w:rsidR="00A9750F" w:rsidRPr="00A9750F" w:rsidRDefault="00A9750F" w:rsidP="00A9750F">
      <w:pPr>
        <w:pStyle w:val="1"/>
        <w:ind w:firstLine="640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三、</w:t>
      </w:r>
      <w:r w:rsidRPr="00A9750F">
        <w:rPr>
          <w:rFonts w:hint="eastAsia"/>
          <w:shd w:val="clear" w:color="auto" w:fill="FFFFFF"/>
        </w:rPr>
        <w:t>收到和处理政府信息公开申请情况</w:t>
      </w:r>
    </w:p>
    <w:tbl>
      <w:tblPr>
        <w:tblStyle w:val="TableNormal"/>
        <w:tblpPr w:leftFromText="180" w:rightFromText="180" w:vertAnchor="text" w:horzAnchor="page" w:tblpX="1473" w:tblpY="1304"/>
        <w:tblOverlap w:val="never"/>
        <w:tblW w:w="9751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22"/>
        <w:gridCol w:w="2972"/>
        <w:gridCol w:w="828"/>
        <w:gridCol w:w="566"/>
        <w:gridCol w:w="566"/>
        <w:gridCol w:w="730"/>
        <w:gridCol w:w="707"/>
        <w:gridCol w:w="566"/>
        <w:gridCol w:w="693"/>
      </w:tblGrid>
      <w:tr w:rsidR="00A9750F" w:rsidRPr="00A9750F" w14:paraId="0C21B507" w14:textId="77777777" w:rsidTr="004C675C">
        <w:tc>
          <w:tcPr>
            <w:tcW w:w="50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41A4FE42" w14:textId="77777777" w:rsidR="00A9750F" w:rsidRPr="00A9750F" w:rsidRDefault="00A9750F" w:rsidP="00A9750F">
            <w:pPr>
              <w:spacing w:line="374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</w:p>
          <w:p w14:paraId="71BAF4C1" w14:textId="77777777" w:rsidR="00A9750F" w:rsidRPr="00A9750F" w:rsidRDefault="00A9750F" w:rsidP="00A9750F">
            <w:pPr>
              <w:spacing w:before="68" w:line="274" w:lineRule="auto"/>
              <w:ind w:left="1291" w:right="283" w:firstLineChars="0" w:hanging="1062"/>
              <w:rPr>
                <w:rFonts w:eastAsia="楷体" w:cs="楷体"/>
                <w:sz w:val="21"/>
                <w:szCs w:val="21"/>
              </w:rPr>
            </w:pPr>
            <w:r w:rsidRPr="00A9750F">
              <w:rPr>
                <w:rFonts w:eastAsia="楷体" w:cs="楷体"/>
                <w:spacing w:val="-10"/>
                <w:sz w:val="21"/>
                <w:szCs w:val="21"/>
              </w:rPr>
              <w:t>（本列数据的勾</w:t>
            </w:r>
            <w:proofErr w:type="gramStart"/>
            <w:r w:rsidRPr="00A9750F">
              <w:rPr>
                <w:rFonts w:eastAsia="楷体" w:cs="楷体"/>
                <w:spacing w:val="-10"/>
                <w:sz w:val="21"/>
                <w:szCs w:val="21"/>
              </w:rPr>
              <w:t>稽</w:t>
            </w:r>
            <w:proofErr w:type="gramEnd"/>
            <w:r w:rsidRPr="00A9750F">
              <w:rPr>
                <w:rFonts w:eastAsia="楷体" w:cs="楷体"/>
                <w:spacing w:val="-10"/>
                <w:sz w:val="21"/>
                <w:szCs w:val="21"/>
              </w:rPr>
              <w:t>关系为：</w:t>
            </w:r>
            <w:r w:rsidRPr="00A9750F">
              <w:rPr>
                <w:rFonts w:eastAsia="楷体" w:cs="楷体"/>
                <w:spacing w:val="66"/>
                <w:sz w:val="21"/>
                <w:szCs w:val="21"/>
              </w:rPr>
              <w:t xml:space="preserve"> </w:t>
            </w:r>
            <w:r w:rsidRPr="00A9750F">
              <w:rPr>
                <w:rFonts w:eastAsia="楷体" w:cs="楷体"/>
                <w:spacing w:val="-10"/>
                <w:sz w:val="21"/>
                <w:szCs w:val="21"/>
              </w:rPr>
              <w:t>第一项加第二项之和，</w:t>
            </w:r>
            <w:r w:rsidRPr="00A9750F">
              <w:rPr>
                <w:rFonts w:eastAsia="楷体" w:cs="楷体"/>
                <w:sz w:val="21"/>
                <w:szCs w:val="21"/>
              </w:rPr>
              <w:t xml:space="preserve"> </w:t>
            </w:r>
            <w:r w:rsidRPr="00A9750F">
              <w:rPr>
                <w:rFonts w:eastAsia="楷体" w:cs="楷体"/>
                <w:spacing w:val="-1"/>
                <w:sz w:val="21"/>
                <w:szCs w:val="21"/>
              </w:rPr>
              <w:t>等于第三项加第四项之和）</w:t>
            </w:r>
          </w:p>
        </w:tc>
        <w:tc>
          <w:tcPr>
            <w:tcW w:w="4656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14:paraId="2C4C7498" w14:textId="77777777" w:rsidR="00A9750F" w:rsidRPr="00A9750F" w:rsidRDefault="00A9750F" w:rsidP="00A9750F">
            <w:pPr>
              <w:spacing w:before="128" w:line="183" w:lineRule="auto"/>
              <w:ind w:firstLineChars="0" w:firstLine="1908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6"/>
                <w:sz w:val="21"/>
                <w:szCs w:val="21"/>
              </w:rPr>
              <w:t>申请人情况</w:t>
            </w:r>
          </w:p>
        </w:tc>
      </w:tr>
      <w:tr w:rsidR="00A9750F" w:rsidRPr="00A9750F" w14:paraId="7A830B7F" w14:textId="77777777" w:rsidTr="004C675C">
        <w:tc>
          <w:tcPr>
            <w:tcW w:w="5095" w:type="dxa"/>
            <w:gridSpan w:val="3"/>
            <w:vMerge/>
            <w:tcBorders>
              <w:top w:val="nil"/>
              <w:left w:val="single" w:sz="6" w:space="0" w:color="000000"/>
              <w:bottom w:val="nil"/>
            </w:tcBorders>
          </w:tcPr>
          <w:p w14:paraId="042A7DCD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828" w:type="dxa"/>
            <w:vMerge w:val="restart"/>
            <w:tcBorders>
              <w:bottom w:val="nil"/>
            </w:tcBorders>
          </w:tcPr>
          <w:p w14:paraId="6D28D40C" w14:textId="77777777" w:rsidR="00A9750F" w:rsidRPr="00A9750F" w:rsidRDefault="00A9750F" w:rsidP="00A9750F">
            <w:pPr>
              <w:spacing w:before="277" w:line="312" w:lineRule="exact"/>
              <w:ind w:firstLineChars="0" w:firstLine="239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20"/>
                <w:position w:val="7"/>
                <w:sz w:val="21"/>
                <w:szCs w:val="21"/>
              </w:rPr>
              <w:t>自然</w:t>
            </w:r>
          </w:p>
          <w:p w14:paraId="525BC180" w14:textId="77777777" w:rsidR="00A9750F" w:rsidRPr="00A9750F" w:rsidRDefault="00A9750F" w:rsidP="00A9750F">
            <w:pPr>
              <w:spacing w:line="204" w:lineRule="auto"/>
              <w:ind w:firstLineChars="0" w:firstLine="320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z w:val="21"/>
                <w:szCs w:val="21"/>
              </w:rPr>
              <w:t>人</w:t>
            </w:r>
          </w:p>
        </w:tc>
        <w:tc>
          <w:tcPr>
            <w:tcW w:w="3135" w:type="dxa"/>
            <w:gridSpan w:val="5"/>
          </w:tcPr>
          <w:p w14:paraId="251B3021" w14:textId="77777777" w:rsidR="00A9750F" w:rsidRPr="00A9750F" w:rsidRDefault="00A9750F" w:rsidP="00A9750F">
            <w:pPr>
              <w:spacing w:before="128" w:line="183" w:lineRule="auto"/>
              <w:ind w:firstLineChars="0" w:firstLine="843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2"/>
                <w:sz w:val="21"/>
                <w:szCs w:val="21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bottom w:val="nil"/>
              <w:right w:val="single" w:sz="6" w:space="0" w:color="000000"/>
            </w:tcBorders>
          </w:tcPr>
          <w:p w14:paraId="1F1239A8" w14:textId="77777777" w:rsidR="00A9750F" w:rsidRPr="00A9750F" w:rsidRDefault="00A9750F" w:rsidP="00A9750F">
            <w:pPr>
              <w:spacing w:line="321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  <w:p w14:paraId="193AA971" w14:textId="77777777" w:rsidR="00A9750F" w:rsidRPr="00A9750F" w:rsidRDefault="00A9750F" w:rsidP="00A9750F">
            <w:pPr>
              <w:spacing w:before="68" w:line="183" w:lineRule="auto"/>
              <w:ind w:firstLineChars="0" w:firstLine="228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6"/>
                <w:sz w:val="21"/>
                <w:szCs w:val="21"/>
              </w:rPr>
              <w:t>总计</w:t>
            </w:r>
          </w:p>
        </w:tc>
      </w:tr>
      <w:tr w:rsidR="00A9750F" w:rsidRPr="00A9750F" w14:paraId="0B2F2BB8" w14:textId="77777777" w:rsidTr="004C675C">
        <w:tc>
          <w:tcPr>
            <w:tcW w:w="5095" w:type="dxa"/>
            <w:gridSpan w:val="3"/>
            <w:vMerge/>
            <w:tcBorders>
              <w:top w:val="nil"/>
              <w:left w:val="single" w:sz="6" w:space="0" w:color="000000"/>
            </w:tcBorders>
          </w:tcPr>
          <w:p w14:paraId="105CF0DD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58910D26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66" w:type="dxa"/>
          </w:tcPr>
          <w:p w14:paraId="4FB253DB" w14:textId="77777777" w:rsidR="00A9750F" w:rsidRPr="00A9750F" w:rsidRDefault="00A9750F" w:rsidP="00A9750F">
            <w:pPr>
              <w:spacing w:before="77" w:line="232" w:lineRule="auto"/>
              <w:ind w:left="81" w:right="70" w:firstLineChars="0" w:firstLine="4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8"/>
                <w:sz w:val="21"/>
                <w:szCs w:val="21"/>
              </w:rPr>
              <w:t>商业</w:t>
            </w:r>
            <w:r w:rsidRPr="00A9750F">
              <w:rPr>
                <w:rFonts w:eastAsia="黑体" w:cs="黑体"/>
                <w:sz w:val="21"/>
                <w:szCs w:val="21"/>
              </w:rPr>
              <w:t xml:space="preserve"> </w:t>
            </w:r>
            <w:r w:rsidRPr="00A9750F">
              <w:rPr>
                <w:rFonts w:eastAsia="黑体" w:cs="黑体"/>
                <w:spacing w:val="-6"/>
                <w:sz w:val="21"/>
                <w:szCs w:val="21"/>
              </w:rPr>
              <w:t>企业</w:t>
            </w:r>
          </w:p>
        </w:tc>
        <w:tc>
          <w:tcPr>
            <w:tcW w:w="566" w:type="dxa"/>
          </w:tcPr>
          <w:p w14:paraId="0747C55D" w14:textId="77777777" w:rsidR="00A9750F" w:rsidRPr="00A9750F" w:rsidRDefault="00A9750F" w:rsidP="00A9750F">
            <w:pPr>
              <w:spacing w:before="77" w:line="232" w:lineRule="auto"/>
              <w:ind w:left="80" w:right="70" w:firstLineChars="0" w:firstLine="0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5"/>
                <w:sz w:val="21"/>
                <w:szCs w:val="21"/>
              </w:rPr>
              <w:t>科研</w:t>
            </w:r>
            <w:r w:rsidRPr="00A9750F">
              <w:rPr>
                <w:rFonts w:eastAsia="黑体" w:cs="黑体"/>
                <w:sz w:val="21"/>
                <w:szCs w:val="21"/>
              </w:rPr>
              <w:t xml:space="preserve"> </w:t>
            </w:r>
            <w:r w:rsidRPr="00A9750F">
              <w:rPr>
                <w:rFonts w:eastAsia="黑体" w:cs="黑体"/>
                <w:spacing w:val="-5"/>
                <w:sz w:val="21"/>
                <w:szCs w:val="21"/>
              </w:rPr>
              <w:t>机构</w:t>
            </w:r>
          </w:p>
        </w:tc>
        <w:tc>
          <w:tcPr>
            <w:tcW w:w="730" w:type="dxa"/>
          </w:tcPr>
          <w:p w14:paraId="676B3B3A" w14:textId="77777777" w:rsidR="00A9750F" w:rsidRPr="00A9750F" w:rsidRDefault="00A9750F" w:rsidP="00A9750F">
            <w:pPr>
              <w:spacing w:before="77" w:line="232" w:lineRule="auto"/>
              <w:ind w:left="63" w:right="44" w:firstLineChars="0" w:hanging="4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4"/>
                <w:sz w:val="21"/>
                <w:szCs w:val="21"/>
              </w:rPr>
              <w:t>社会公</w:t>
            </w:r>
            <w:r w:rsidRPr="00A9750F">
              <w:rPr>
                <w:rFonts w:eastAsia="黑体" w:cs="黑体"/>
                <w:spacing w:val="2"/>
                <w:sz w:val="21"/>
                <w:szCs w:val="21"/>
              </w:rPr>
              <w:t xml:space="preserve"> </w:t>
            </w:r>
            <w:proofErr w:type="gramStart"/>
            <w:r w:rsidRPr="00A9750F">
              <w:rPr>
                <w:rFonts w:eastAsia="黑体" w:cs="黑体"/>
                <w:spacing w:val="-5"/>
                <w:sz w:val="21"/>
                <w:szCs w:val="21"/>
              </w:rPr>
              <w:t>益组织</w:t>
            </w:r>
            <w:proofErr w:type="gramEnd"/>
          </w:p>
        </w:tc>
        <w:tc>
          <w:tcPr>
            <w:tcW w:w="707" w:type="dxa"/>
          </w:tcPr>
          <w:p w14:paraId="17CC13FD" w14:textId="77777777" w:rsidR="00A9750F" w:rsidRPr="00A9750F" w:rsidRDefault="00A9750F" w:rsidP="00A9750F">
            <w:pPr>
              <w:spacing w:before="77" w:line="232" w:lineRule="auto"/>
              <w:ind w:left="52" w:right="31" w:firstLineChars="0" w:firstLine="0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4"/>
                <w:sz w:val="21"/>
                <w:szCs w:val="21"/>
              </w:rPr>
              <w:t>法律服</w:t>
            </w:r>
            <w:r w:rsidRPr="00A9750F">
              <w:rPr>
                <w:rFonts w:eastAsia="黑体" w:cs="黑体"/>
                <w:sz w:val="21"/>
                <w:szCs w:val="21"/>
              </w:rPr>
              <w:t xml:space="preserve"> </w:t>
            </w:r>
            <w:proofErr w:type="gramStart"/>
            <w:r w:rsidRPr="00A9750F">
              <w:rPr>
                <w:rFonts w:eastAsia="黑体" w:cs="黑体"/>
                <w:spacing w:val="-5"/>
                <w:sz w:val="21"/>
                <w:szCs w:val="21"/>
              </w:rPr>
              <w:t>务</w:t>
            </w:r>
            <w:proofErr w:type="gramEnd"/>
            <w:r w:rsidRPr="00A9750F">
              <w:rPr>
                <w:rFonts w:eastAsia="黑体" w:cs="黑体"/>
                <w:spacing w:val="-5"/>
                <w:sz w:val="21"/>
                <w:szCs w:val="21"/>
              </w:rPr>
              <w:t>机构</w:t>
            </w:r>
          </w:p>
        </w:tc>
        <w:tc>
          <w:tcPr>
            <w:tcW w:w="566" w:type="dxa"/>
          </w:tcPr>
          <w:p w14:paraId="0B278451" w14:textId="77777777" w:rsidR="00A9750F" w:rsidRPr="00A9750F" w:rsidRDefault="00A9750F" w:rsidP="00A9750F">
            <w:pPr>
              <w:spacing w:before="250" w:line="183" w:lineRule="auto"/>
              <w:ind w:firstLineChars="0" w:firstLine="122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6"/>
                <w:sz w:val="21"/>
                <w:szCs w:val="21"/>
              </w:rPr>
              <w:t>其他</w:t>
            </w:r>
          </w:p>
        </w:tc>
        <w:tc>
          <w:tcPr>
            <w:tcW w:w="693" w:type="dxa"/>
            <w:vMerge/>
            <w:tcBorders>
              <w:top w:val="nil"/>
              <w:right w:val="single" w:sz="6" w:space="0" w:color="000000"/>
            </w:tcBorders>
          </w:tcPr>
          <w:p w14:paraId="060BBBC5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</w:tr>
      <w:tr w:rsidR="00A9750F" w:rsidRPr="00A9750F" w14:paraId="34B68D58" w14:textId="77777777" w:rsidTr="004C675C">
        <w:tc>
          <w:tcPr>
            <w:tcW w:w="5095" w:type="dxa"/>
            <w:gridSpan w:val="3"/>
            <w:tcBorders>
              <w:left w:val="single" w:sz="6" w:space="0" w:color="000000"/>
            </w:tcBorders>
          </w:tcPr>
          <w:p w14:paraId="2BACD955" w14:textId="77777777" w:rsidR="00A9750F" w:rsidRPr="00A9750F" w:rsidRDefault="00A9750F" w:rsidP="00A9750F">
            <w:pPr>
              <w:spacing w:before="144" w:line="183" w:lineRule="auto"/>
              <w:ind w:firstLineChars="0" w:firstLine="117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1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vAlign w:val="center"/>
          </w:tcPr>
          <w:p w14:paraId="211A6128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14:paraId="0C0DF5C1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0E99A5C3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3778E99B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34A6A8E4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78A9F489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2B173770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2</w:t>
            </w:r>
          </w:p>
        </w:tc>
      </w:tr>
      <w:tr w:rsidR="00A9750F" w:rsidRPr="00A9750F" w14:paraId="1069E0E9" w14:textId="77777777" w:rsidTr="004C675C">
        <w:tc>
          <w:tcPr>
            <w:tcW w:w="5095" w:type="dxa"/>
            <w:gridSpan w:val="3"/>
            <w:tcBorders>
              <w:left w:val="single" w:sz="6" w:space="0" w:color="000000"/>
            </w:tcBorders>
          </w:tcPr>
          <w:p w14:paraId="5A5931A6" w14:textId="77777777" w:rsidR="00A9750F" w:rsidRPr="00A9750F" w:rsidRDefault="00A9750F" w:rsidP="00A9750F">
            <w:pPr>
              <w:spacing w:before="144" w:line="183" w:lineRule="auto"/>
              <w:ind w:firstLineChars="0" w:firstLine="116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1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vAlign w:val="center"/>
          </w:tcPr>
          <w:p w14:paraId="2AD28E7D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6AB11B70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27768336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08947B33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4346F911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14CDDB18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385AD9FF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3B2BF235" w14:textId="77777777" w:rsidTr="00A9750F">
        <w:tc>
          <w:tcPr>
            <w:tcW w:w="701" w:type="dxa"/>
            <w:vMerge w:val="restart"/>
            <w:tcBorders>
              <w:left w:val="single" w:sz="6" w:space="0" w:color="000000"/>
            </w:tcBorders>
            <w:textDirection w:val="tbRlV"/>
          </w:tcPr>
          <w:p w14:paraId="48E5F2E1" w14:textId="77777777" w:rsidR="00A9750F" w:rsidRPr="00A9750F" w:rsidRDefault="00A9750F" w:rsidP="00A9750F">
            <w:pPr>
              <w:spacing w:before="102" w:line="180" w:lineRule="auto"/>
              <w:ind w:firstLineChars="500" w:firstLine="1030"/>
              <w:jc w:val="center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2"/>
                <w:sz w:val="21"/>
                <w:szCs w:val="21"/>
              </w:rPr>
              <w:t>三</w:t>
            </w:r>
            <w:r w:rsidRPr="00A9750F">
              <w:rPr>
                <w:rFonts w:eastAsia="黑体" w:cs="黑体"/>
                <w:spacing w:val="-2"/>
                <w:position w:val="-6"/>
                <w:sz w:val="21"/>
                <w:szCs w:val="21"/>
              </w:rPr>
              <w:t>、</w:t>
            </w:r>
            <w:r w:rsidRPr="00A9750F">
              <w:rPr>
                <w:rFonts w:eastAsia="黑体" w:cs="黑体" w:hint="eastAsia"/>
                <w:spacing w:val="-2"/>
                <w:position w:val="-6"/>
                <w:sz w:val="21"/>
                <w:szCs w:val="21"/>
              </w:rPr>
              <w:t xml:space="preserve">  </w:t>
            </w:r>
            <w:r w:rsidRPr="00A9750F">
              <w:rPr>
                <w:rFonts w:eastAsia="黑体" w:cs="黑体"/>
                <w:spacing w:val="-2"/>
                <w:sz w:val="21"/>
                <w:szCs w:val="21"/>
              </w:rPr>
              <w:t>本</w:t>
            </w:r>
            <w:r w:rsidRPr="00A9750F">
              <w:rPr>
                <w:rFonts w:eastAsia="黑体" w:cs="黑体"/>
                <w:spacing w:val="-1"/>
                <w:sz w:val="21"/>
                <w:szCs w:val="21"/>
              </w:rPr>
              <w:t xml:space="preserve"> </w:t>
            </w:r>
            <w:r w:rsidRPr="00A9750F">
              <w:rPr>
                <w:rFonts w:eastAsia="黑体" w:cs="黑体"/>
                <w:spacing w:val="-2"/>
                <w:sz w:val="21"/>
                <w:szCs w:val="21"/>
              </w:rPr>
              <w:t>年</w:t>
            </w:r>
            <w:r w:rsidRPr="00A9750F">
              <w:rPr>
                <w:rFonts w:eastAsia="黑体" w:cs="黑体"/>
                <w:spacing w:val="-1"/>
                <w:sz w:val="21"/>
                <w:szCs w:val="21"/>
              </w:rPr>
              <w:t xml:space="preserve"> </w:t>
            </w:r>
            <w:r w:rsidRPr="00A9750F">
              <w:rPr>
                <w:rFonts w:eastAsia="黑体" w:cs="黑体"/>
                <w:spacing w:val="-2"/>
                <w:sz w:val="21"/>
                <w:szCs w:val="21"/>
              </w:rPr>
              <w:t>度</w:t>
            </w:r>
            <w:r w:rsidRPr="00A9750F">
              <w:rPr>
                <w:rFonts w:eastAsia="黑体" w:cs="黑体"/>
                <w:spacing w:val="-1"/>
                <w:sz w:val="21"/>
                <w:szCs w:val="21"/>
              </w:rPr>
              <w:t xml:space="preserve"> </w:t>
            </w:r>
            <w:r w:rsidRPr="00A9750F">
              <w:rPr>
                <w:rFonts w:eastAsia="黑体" w:cs="黑体"/>
                <w:spacing w:val="-2"/>
                <w:sz w:val="21"/>
                <w:szCs w:val="21"/>
              </w:rPr>
              <w:t>办</w:t>
            </w:r>
            <w:r w:rsidRPr="00A9750F">
              <w:rPr>
                <w:rFonts w:eastAsia="黑体" w:cs="黑体"/>
                <w:spacing w:val="-1"/>
                <w:sz w:val="21"/>
                <w:szCs w:val="21"/>
              </w:rPr>
              <w:t xml:space="preserve"> </w:t>
            </w:r>
            <w:r w:rsidRPr="00A9750F">
              <w:rPr>
                <w:rFonts w:eastAsia="黑体" w:cs="黑体"/>
                <w:spacing w:val="-2"/>
                <w:sz w:val="21"/>
                <w:szCs w:val="21"/>
              </w:rPr>
              <w:t>理</w:t>
            </w:r>
            <w:r w:rsidRPr="00A9750F">
              <w:rPr>
                <w:rFonts w:eastAsia="黑体" w:cs="黑体"/>
                <w:spacing w:val="-1"/>
                <w:sz w:val="21"/>
                <w:szCs w:val="21"/>
              </w:rPr>
              <w:t xml:space="preserve"> </w:t>
            </w:r>
            <w:r w:rsidRPr="00A9750F">
              <w:rPr>
                <w:rFonts w:eastAsia="黑体" w:cs="黑体"/>
                <w:spacing w:val="-2"/>
                <w:sz w:val="21"/>
                <w:szCs w:val="21"/>
              </w:rPr>
              <w:t>结</w:t>
            </w:r>
            <w:r w:rsidRPr="00A9750F">
              <w:rPr>
                <w:rFonts w:eastAsia="黑体" w:cs="黑体"/>
                <w:sz w:val="21"/>
                <w:szCs w:val="21"/>
              </w:rPr>
              <w:t xml:space="preserve"> </w:t>
            </w:r>
            <w:r w:rsidRPr="00A9750F">
              <w:rPr>
                <w:rFonts w:eastAsia="黑体" w:cs="黑体"/>
                <w:spacing w:val="-2"/>
                <w:sz w:val="21"/>
                <w:szCs w:val="21"/>
              </w:rPr>
              <w:t>果</w:t>
            </w:r>
          </w:p>
        </w:tc>
        <w:tc>
          <w:tcPr>
            <w:tcW w:w="4394" w:type="dxa"/>
            <w:gridSpan w:val="2"/>
          </w:tcPr>
          <w:p w14:paraId="38A39055" w14:textId="77777777" w:rsidR="00A9750F" w:rsidRPr="00A9750F" w:rsidRDefault="00A9750F" w:rsidP="00A9750F">
            <w:pPr>
              <w:spacing w:before="145" w:line="183" w:lineRule="auto"/>
              <w:ind w:firstLineChars="0" w:firstLine="111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3"/>
                <w:sz w:val="21"/>
                <w:szCs w:val="21"/>
              </w:rPr>
              <w:t>（一）予以公开</w:t>
            </w:r>
          </w:p>
        </w:tc>
        <w:tc>
          <w:tcPr>
            <w:tcW w:w="828" w:type="dxa"/>
            <w:vAlign w:val="center"/>
          </w:tcPr>
          <w:p w14:paraId="75E4EA9C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  <w:lang w:val="en"/>
              </w:rPr>
            </w:pPr>
            <w:r w:rsidRPr="00A9750F">
              <w:rPr>
                <w:rFonts w:eastAsia="宋体"/>
                <w:sz w:val="21"/>
                <w:szCs w:val="24"/>
                <w:lang w:val="en"/>
              </w:rPr>
              <w:t>2</w:t>
            </w:r>
          </w:p>
        </w:tc>
        <w:tc>
          <w:tcPr>
            <w:tcW w:w="566" w:type="dxa"/>
            <w:vAlign w:val="center"/>
          </w:tcPr>
          <w:p w14:paraId="6A096BCA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06790DD0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6D13877A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214145E3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6022E4F6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35B6A6DB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  <w:lang w:val="en"/>
              </w:rPr>
            </w:pPr>
            <w:r w:rsidRPr="00A9750F">
              <w:rPr>
                <w:rFonts w:eastAsia="宋体"/>
                <w:sz w:val="21"/>
                <w:szCs w:val="24"/>
                <w:lang w:val="en"/>
              </w:rPr>
              <w:t>2</w:t>
            </w:r>
          </w:p>
        </w:tc>
      </w:tr>
      <w:tr w:rsidR="00A9750F" w:rsidRPr="00A9750F" w14:paraId="731D49FD" w14:textId="77777777" w:rsidTr="00A9750F">
        <w:tc>
          <w:tcPr>
            <w:tcW w:w="701" w:type="dxa"/>
            <w:vMerge/>
            <w:tcBorders>
              <w:left w:val="single" w:sz="6" w:space="0" w:color="000000"/>
            </w:tcBorders>
            <w:textDirection w:val="tbRlV"/>
          </w:tcPr>
          <w:p w14:paraId="1FF79C25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792DF674" w14:textId="77777777" w:rsidR="00A9750F" w:rsidRPr="00A9750F" w:rsidRDefault="00A9750F" w:rsidP="00A9750F">
            <w:pPr>
              <w:spacing w:before="56" w:line="229" w:lineRule="auto"/>
              <w:ind w:left="111" w:right="151" w:firstLineChars="0" w:firstLine="0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7"/>
                <w:sz w:val="21"/>
                <w:szCs w:val="21"/>
              </w:rPr>
              <w:t>（二）</w:t>
            </w:r>
            <w:r w:rsidRPr="00A9750F">
              <w:rPr>
                <w:rFonts w:eastAsia="黑体" w:cs="黑体"/>
                <w:spacing w:val="33"/>
                <w:sz w:val="21"/>
                <w:szCs w:val="21"/>
              </w:rPr>
              <w:t xml:space="preserve"> </w:t>
            </w:r>
            <w:r w:rsidRPr="00A9750F">
              <w:rPr>
                <w:rFonts w:eastAsia="黑体" w:cs="黑体"/>
                <w:spacing w:val="-7"/>
                <w:sz w:val="21"/>
                <w:szCs w:val="21"/>
              </w:rPr>
              <w:t>部分公开（区分处理的，只计这一情形，</w:t>
            </w:r>
            <w:r w:rsidRPr="00A9750F">
              <w:rPr>
                <w:rFonts w:eastAsia="黑体" w:cs="黑体"/>
                <w:sz w:val="21"/>
                <w:szCs w:val="21"/>
              </w:rPr>
              <w:t xml:space="preserve"> </w:t>
            </w:r>
            <w:r w:rsidRPr="00A9750F">
              <w:rPr>
                <w:rFonts w:eastAsia="黑体" w:cs="黑体"/>
                <w:spacing w:val="-3"/>
                <w:sz w:val="21"/>
                <w:szCs w:val="21"/>
              </w:rPr>
              <w:t>不计其他情形）</w:t>
            </w:r>
          </w:p>
        </w:tc>
        <w:tc>
          <w:tcPr>
            <w:tcW w:w="828" w:type="dxa"/>
            <w:vAlign w:val="center"/>
          </w:tcPr>
          <w:p w14:paraId="7354B720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1402318D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3333A97E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5FFA143F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17E7AE0C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2E0CD12F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3CC1D536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4D9D8179" w14:textId="77777777" w:rsidTr="00A9750F">
        <w:tc>
          <w:tcPr>
            <w:tcW w:w="701" w:type="dxa"/>
            <w:vMerge/>
            <w:tcBorders>
              <w:left w:val="single" w:sz="6" w:space="0" w:color="000000"/>
            </w:tcBorders>
            <w:textDirection w:val="tbRlV"/>
          </w:tcPr>
          <w:p w14:paraId="45AC52CA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bottom w:val="nil"/>
            </w:tcBorders>
            <w:vAlign w:val="center"/>
          </w:tcPr>
          <w:p w14:paraId="7EF0EE2A" w14:textId="77777777" w:rsidR="00A9750F" w:rsidRPr="00A9750F" w:rsidRDefault="00A9750F" w:rsidP="00A9750F">
            <w:pPr>
              <w:spacing w:before="69" w:line="183" w:lineRule="auto"/>
              <w:ind w:firstLineChars="0" w:firstLine="3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18"/>
                <w:sz w:val="21"/>
                <w:szCs w:val="21"/>
              </w:rPr>
              <w:t>（三）不予公开</w:t>
            </w:r>
          </w:p>
        </w:tc>
        <w:tc>
          <w:tcPr>
            <w:tcW w:w="2972" w:type="dxa"/>
          </w:tcPr>
          <w:p w14:paraId="7BEDB8D7" w14:textId="77777777" w:rsidR="00A9750F" w:rsidRPr="00A9750F" w:rsidRDefault="00A9750F" w:rsidP="00A9750F">
            <w:pPr>
              <w:spacing w:before="108" w:line="183" w:lineRule="auto"/>
              <w:ind w:firstLineChars="0" w:firstLine="123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3"/>
                <w:sz w:val="21"/>
                <w:szCs w:val="21"/>
              </w:rPr>
              <w:t>1.</w:t>
            </w:r>
            <w:r w:rsidRPr="00A9750F">
              <w:rPr>
                <w:rFonts w:eastAsia="仿宋" w:cs="仿宋"/>
                <w:spacing w:val="-3"/>
                <w:sz w:val="21"/>
                <w:szCs w:val="21"/>
              </w:rPr>
              <w:t>属于国家秘密</w:t>
            </w:r>
          </w:p>
        </w:tc>
        <w:tc>
          <w:tcPr>
            <w:tcW w:w="828" w:type="dxa"/>
            <w:vAlign w:val="center"/>
          </w:tcPr>
          <w:p w14:paraId="69D90C69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  <w:lang w:val="en"/>
              </w:rPr>
            </w:pPr>
            <w:r w:rsidRPr="00A9750F">
              <w:rPr>
                <w:rFonts w:eastAsia="宋体"/>
                <w:sz w:val="21"/>
                <w:szCs w:val="24"/>
                <w:lang w:val="en"/>
              </w:rPr>
              <w:t>0</w:t>
            </w:r>
          </w:p>
        </w:tc>
        <w:tc>
          <w:tcPr>
            <w:tcW w:w="566" w:type="dxa"/>
            <w:vAlign w:val="center"/>
          </w:tcPr>
          <w:p w14:paraId="46BDFF2C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01F30B76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640B647D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241AF937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39D76961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17F28323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  <w:lang w:val="en"/>
              </w:rPr>
            </w:pPr>
            <w:r w:rsidRPr="00A9750F">
              <w:rPr>
                <w:rFonts w:eastAsia="宋体"/>
                <w:sz w:val="21"/>
                <w:szCs w:val="24"/>
                <w:lang w:val="en"/>
              </w:rPr>
              <w:t>0</w:t>
            </w:r>
          </w:p>
        </w:tc>
      </w:tr>
      <w:tr w:rsidR="00A9750F" w:rsidRPr="00A9750F" w14:paraId="2A0C515D" w14:textId="77777777" w:rsidTr="00A9750F">
        <w:tc>
          <w:tcPr>
            <w:tcW w:w="701" w:type="dxa"/>
            <w:vMerge/>
            <w:tcBorders>
              <w:left w:val="single" w:sz="6" w:space="0" w:color="000000"/>
            </w:tcBorders>
            <w:textDirection w:val="tbRlV"/>
          </w:tcPr>
          <w:p w14:paraId="2E7CDBCB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  <w:vAlign w:val="center"/>
          </w:tcPr>
          <w:p w14:paraId="0708D69D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972" w:type="dxa"/>
          </w:tcPr>
          <w:p w14:paraId="791DECAB" w14:textId="77777777" w:rsidR="00A9750F" w:rsidRPr="00A9750F" w:rsidRDefault="00A9750F" w:rsidP="00A9750F">
            <w:pPr>
              <w:spacing w:before="111" w:line="183" w:lineRule="auto"/>
              <w:ind w:firstLineChars="0" w:firstLine="118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2.</w:t>
            </w: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其他法律行政法规禁止公开</w:t>
            </w:r>
          </w:p>
        </w:tc>
        <w:tc>
          <w:tcPr>
            <w:tcW w:w="828" w:type="dxa"/>
            <w:vAlign w:val="center"/>
          </w:tcPr>
          <w:p w14:paraId="0C0D5FB3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781D0800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0CC8EE20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1363FA80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7D8DAECD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3F77F86A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7881E3C7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3CA2A0D5" w14:textId="77777777" w:rsidTr="00A9750F">
        <w:tc>
          <w:tcPr>
            <w:tcW w:w="701" w:type="dxa"/>
            <w:vMerge/>
            <w:tcBorders>
              <w:left w:val="single" w:sz="6" w:space="0" w:color="000000"/>
            </w:tcBorders>
            <w:textDirection w:val="tbRlV"/>
          </w:tcPr>
          <w:p w14:paraId="359A313B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  <w:vAlign w:val="center"/>
          </w:tcPr>
          <w:p w14:paraId="775F731B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972" w:type="dxa"/>
          </w:tcPr>
          <w:p w14:paraId="23CFC860" w14:textId="77777777" w:rsidR="00A9750F" w:rsidRPr="00A9750F" w:rsidRDefault="00A9750F" w:rsidP="00A9750F">
            <w:pPr>
              <w:spacing w:before="111" w:line="183" w:lineRule="auto"/>
              <w:ind w:firstLineChars="0" w:firstLine="126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3"/>
                <w:sz w:val="21"/>
                <w:szCs w:val="21"/>
              </w:rPr>
              <w:t>3.</w:t>
            </w:r>
            <w:r w:rsidRPr="00A9750F">
              <w:rPr>
                <w:rFonts w:eastAsia="仿宋" w:cs="仿宋"/>
                <w:spacing w:val="3"/>
                <w:sz w:val="21"/>
                <w:szCs w:val="21"/>
              </w:rPr>
              <w:t>危及</w:t>
            </w:r>
            <w:r w:rsidRPr="00A9750F">
              <w:rPr>
                <w:rFonts w:eastAsia="仿宋" w:cs="仿宋"/>
                <w:spacing w:val="-62"/>
                <w:sz w:val="21"/>
                <w:szCs w:val="21"/>
              </w:rPr>
              <w:t xml:space="preserve"> </w:t>
            </w:r>
            <w:r w:rsidRPr="00A9750F">
              <w:rPr>
                <w:rFonts w:eastAsia="仿宋" w:cs="仿宋"/>
                <w:spacing w:val="3"/>
                <w:sz w:val="21"/>
                <w:szCs w:val="21"/>
              </w:rPr>
              <w:t>“</w:t>
            </w:r>
            <w:r w:rsidRPr="00A9750F">
              <w:rPr>
                <w:rFonts w:eastAsia="仿宋" w:cs="仿宋"/>
                <w:spacing w:val="3"/>
                <w:sz w:val="21"/>
                <w:szCs w:val="21"/>
              </w:rPr>
              <w:t>三安全</w:t>
            </w:r>
            <w:proofErr w:type="gramStart"/>
            <w:r w:rsidRPr="00A9750F">
              <w:rPr>
                <w:rFonts w:eastAsia="仿宋" w:cs="仿宋"/>
                <w:spacing w:val="3"/>
                <w:sz w:val="21"/>
                <w:szCs w:val="21"/>
              </w:rPr>
              <w:t>一</w:t>
            </w:r>
            <w:proofErr w:type="gramEnd"/>
            <w:r w:rsidRPr="00A9750F">
              <w:rPr>
                <w:rFonts w:eastAsia="仿宋" w:cs="仿宋"/>
                <w:spacing w:val="3"/>
                <w:sz w:val="21"/>
                <w:szCs w:val="21"/>
              </w:rPr>
              <w:t>稳定</w:t>
            </w:r>
            <w:r w:rsidRPr="00A9750F">
              <w:rPr>
                <w:rFonts w:eastAsia="仿宋" w:cs="仿宋"/>
                <w:spacing w:val="3"/>
                <w:sz w:val="21"/>
                <w:szCs w:val="21"/>
              </w:rPr>
              <w:t>”</w:t>
            </w:r>
          </w:p>
        </w:tc>
        <w:tc>
          <w:tcPr>
            <w:tcW w:w="828" w:type="dxa"/>
            <w:vAlign w:val="center"/>
          </w:tcPr>
          <w:p w14:paraId="7546BE33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35FB94A0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0F819FC3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7ADAA2F3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30AA3D70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0E03C097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41001E99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51CB8AF6" w14:textId="77777777" w:rsidTr="00A9750F">
        <w:tc>
          <w:tcPr>
            <w:tcW w:w="701" w:type="dxa"/>
            <w:vMerge/>
            <w:tcBorders>
              <w:left w:val="single" w:sz="6" w:space="0" w:color="000000"/>
            </w:tcBorders>
            <w:textDirection w:val="tbRlV"/>
          </w:tcPr>
          <w:p w14:paraId="4600EFA2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  <w:vAlign w:val="center"/>
          </w:tcPr>
          <w:p w14:paraId="2CF5F50A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972" w:type="dxa"/>
          </w:tcPr>
          <w:p w14:paraId="72C65CA4" w14:textId="77777777" w:rsidR="00A9750F" w:rsidRPr="00A9750F" w:rsidRDefault="00A9750F" w:rsidP="00A9750F">
            <w:pPr>
              <w:spacing w:before="112" w:line="183" w:lineRule="auto"/>
              <w:ind w:firstLineChars="0" w:firstLine="117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4.</w:t>
            </w: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保护第三方合法权益</w:t>
            </w:r>
          </w:p>
        </w:tc>
        <w:tc>
          <w:tcPr>
            <w:tcW w:w="828" w:type="dxa"/>
            <w:vAlign w:val="center"/>
          </w:tcPr>
          <w:p w14:paraId="3EDD01E1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3F9DE9C8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281E7DB7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34C9AA13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378E7784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6F8BC9E8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60CDCA02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0B036D77" w14:textId="77777777" w:rsidTr="00A9750F">
        <w:tc>
          <w:tcPr>
            <w:tcW w:w="701" w:type="dxa"/>
            <w:vMerge/>
            <w:tcBorders>
              <w:left w:val="single" w:sz="6" w:space="0" w:color="000000"/>
            </w:tcBorders>
            <w:textDirection w:val="tbRlV"/>
          </w:tcPr>
          <w:p w14:paraId="089EF037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  <w:vAlign w:val="center"/>
          </w:tcPr>
          <w:p w14:paraId="54721039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972" w:type="dxa"/>
          </w:tcPr>
          <w:p w14:paraId="36E534EC" w14:textId="77777777" w:rsidR="00A9750F" w:rsidRPr="00A9750F" w:rsidRDefault="00A9750F" w:rsidP="00A9750F">
            <w:pPr>
              <w:spacing w:before="112" w:line="183" w:lineRule="auto"/>
              <w:ind w:firstLineChars="0" w:firstLine="120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5.</w:t>
            </w: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属于三类内部事务信息</w:t>
            </w:r>
          </w:p>
        </w:tc>
        <w:tc>
          <w:tcPr>
            <w:tcW w:w="828" w:type="dxa"/>
            <w:vAlign w:val="center"/>
          </w:tcPr>
          <w:p w14:paraId="122C0FE3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3F6A3C40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69963359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423CBDD7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2F4BB926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070AAAB2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3F431182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55434FA6" w14:textId="77777777" w:rsidTr="00A9750F">
        <w:tc>
          <w:tcPr>
            <w:tcW w:w="701" w:type="dxa"/>
            <w:vMerge/>
            <w:tcBorders>
              <w:left w:val="single" w:sz="6" w:space="0" w:color="000000"/>
            </w:tcBorders>
            <w:textDirection w:val="tbRlV"/>
          </w:tcPr>
          <w:p w14:paraId="1D8B1B6A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  <w:vAlign w:val="center"/>
          </w:tcPr>
          <w:p w14:paraId="7CA77949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972" w:type="dxa"/>
          </w:tcPr>
          <w:p w14:paraId="3FE4E62C" w14:textId="77777777" w:rsidR="00A9750F" w:rsidRPr="00A9750F" w:rsidRDefault="00A9750F" w:rsidP="00A9750F">
            <w:pPr>
              <w:spacing w:before="113" w:line="183" w:lineRule="auto"/>
              <w:ind w:firstLineChars="0" w:firstLine="119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6.</w:t>
            </w: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属于四类过程性信息</w:t>
            </w:r>
          </w:p>
        </w:tc>
        <w:tc>
          <w:tcPr>
            <w:tcW w:w="828" w:type="dxa"/>
            <w:vAlign w:val="center"/>
          </w:tcPr>
          <w:p w14:paraId="4B5EFB2D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15D6DB58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6EA98B51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7952A626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72BCE63B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53D94AF6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521D9E00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2A38D8AE" w14:textId="77777777" w:rsidTr="00A9750F">
        <w:tc>
          <w:tcPr>
            <w:tcW w:w="701" w:type="dxa"/>
            <w:vMerge/>
            <w:tcBorders>
              <w:left w:val="single" w:sz="6" w:space="0" w:color="000000"/>
            </w:tcBorders>
            <w:textDirection w:val="tbRlV"/>
          </w:tcPr>
          <w:p w14:paraId="1253717E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  <w:vAlign w:val="center"/>
          </w:tcPr>
          <w:p w14:paraId="2635AE9D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972" w:type="dxa"/>
          </w:tcPr>
          <w:p w14:paraId="74788D95" w14:textId="77777777" w:rsidR="00A9750F" w:rsidRPr="00A9750F" w:rsidRDefault="00A9750F" w:rsidP="00A9750F">
            <w:pPr>
              <w:spacing w:before="113" w:line="183" w:lineRule="auto"/>
              <w:ind w:firstLineChars="0" w:firstLine="119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3"/>
                <w:sz w:val="21"/>
                <w:szCs w:val="21"/>
              </w:rPr>
              <w:t>7.</w:t>
            </w:r>
            <w:r w:rsidRPr="00A9750F">
              <w:rPr>
                <w:rFonts w:eastAsia="仿宋" w:cs="仿宋"/>
                <w:spacing w:val="-3"/>
                <w:sz w:val="21"/>
                <w:szCs w:val="21"/>
              </w:rPr>
              <w:t>属于行政执法案卷</w:t>
            </w:r>
          </w:p>
        </w:tc>
        <w:tc>
          <w:tcPr>
            <w:tcW w:w="828" w:type="dxa"/>
            <w:vAlign w:val="center"/>
          </w:tcPr>
          <w:p w14:paraId="4FDC7115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56EB1875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14161494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2E201D9A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211C5A64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57C45FB4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23987122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5FCBF2C6" w14:textId="77777777" w:rsidTr="00A9750F">
        <w:tc>
          <w:tcPr>
            <w:tcW w:w="701" w:type="dxa"/>
            <w:vMerge/>
            <w:tcBorders>
              <w:left w:val="single" w:sz="6" w:space="0" w:color="000000"/>
            </w:tcBorders>
            <w:textDirection w:val="tbRlV"/>
          </w:tcPr>
          <w:p w14:paraId="61DD4EF2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  <w:vAlign w:val="center"/>
          </w:tcPr>
          <w:p w14:paraId="022A7B8D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972" w:type="dxa"/>
          </w:tcPr>
          <w:p w14:paraId="32D27756" w14:textId="77777777" w:rsidR="00A9750F" w:rsidRPr="00A9750F" w:rsidRDefault="00A9750F" w:rsidP="00A9750F">
            <w:pPr>
              <w:spacing w:before="116" w:line="183" w:lineRule="auto"/>
              <w:ind w:firstLineChars="0" w:firstLine="119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3"/>
                <w:sz w:val="21"/>
                <w:szCs w:val="21"/>
              </w:rPr>
              <w:t>8.</w:t>
            </w:r>
            <w:r w:rsidRPr="00A9750F">
              <w:rPr>
                <w:rFonts w:eastAsia="仿宋" w:cs="仿宋"/>
                <w:spacing w:val="-3"/>
                <w:sz w:val="21"/>
                <w:szCs w:val="21"/>
              </w:rPr>
              <w:t>属于行政查询事项</w:t>
            </w:r>
          </w:p>
        </w:tc>
        <w:tc>
          <w:tcPr>
            <w:tcW w:w="828" w:type="dxa"/>
            <w:vAlign w:val="center"/>
          </w:tcPr>
          <w:p w14:paraId="4F38F10A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5683F276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1EF96CF0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61D50562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443C6468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5BE4C185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71E1000D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5C9CC0C2" w14:textId="77777777" w:rsidTr="00A9750F">
        <w:tc>
          <w:tcPr>
            <w:tcW w:w="701" w:type="dxa"/>
            <w:vMerge/>
            <w:tcBorders>
              <w:left w:val="single" w:sz="6" w:space="0" w:color="000000"/>
            </w:tcBorders>
            <w:textDirection w:val="tbRlV"/>
          </w:tcPr>
          <w:p w14:paraId="2E2D801B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bottom w:val="nil"/>
            </w:tcBorders>
            <w:vAlign w:val="center"/>
          </w:tcPr>
          <w:p w14:paraId="22984E0C" w14:textId="77777777" w:rsidR="00A9750F" w:rsidRPr="00A9750F" w:rsidRDefault="00A9750F" w:rsidP="00A9750F">
            <w:pPr>
              <w:spacing w:before="68" w:line="183" w:lineRule="auto"/>
              <w:ind w:firstLineChars="0" w:firstLine="0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18"/>
                <w:sz w:val="21"/>
                <w:szCs w:val="21"/>
              </w:rPr>
              <w:t>（四）无法提供</w:t>
            </w:r>
          </w:p>
        </w:tc>
        <w:tc>
          <w:tcPr>
            <w:tcW w:w="2972" w:type="dxa"/>
          </w:tcPr>
          <w:p w14:paraId="47F6EBB7" w14:textId="77777777" w:rsidR="00A9750F" w:rsidRPr="00A9750F" w:rsidRDefault="00A9750F" w:rsidP="00A9750F">
            <w:pPr>
              <w:spacing w:before="115" w:line="183" w:lineRule="auto"/>
              <w:ind w:firstLineChars="0" w:firstLine="123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1.</w:t>
            </w: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本机关不掌握相关政府信息</w:t>
            </w:r>
          </w:p>
        </w:tc>
        <w:tc>
          <w:tcPr>
            <w:tcW w:w="828" w:type="dxa"/>
            <w:vAlign w:val="center"/>
          </w:tcPr>
          <w:p w14:paraId="66BD9EA6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  <w:lang w:val="en"/>
              </w:rPr>
            </w:pPr>
            <w:r w:rsidRPr="00A9750F">
              <w:rPr>
                <w:rFonts w:eastAsia="宋体"/>
                <w:sz w:val="21"/>
                <w:szCs w:val="24"/>
                <w:lang w:val="en"/>
              </w:rPr>
              <w:t>0</w:t>
            </w:r>
          </w:p>
        </w:tc>
        <w:tc>
          <w:tcPr>
            <w:tcW w:w="566" w:type="dxa"/>
            <w:vAlign w:val="center"/>
          </w:tcPr>
          <w:p w14:paraId="137C37F9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1F7C13FD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7617A427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040164CE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4484F765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3C13BF40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  <w:lang w:val="en"/>
              </w:rPr>
              <w:t>0</w:t>
            </w:r>
          </w:p>
        </w:tc>
      </w:tr>
      <w:tr w:rsidR="00A9750F" w:rsidRPr="00A9750F" w14:paraId="319C9595" w14:textId="77777777" w:rsidTr="00A9750F">
        <w:tc>
          <w:tcPr>
            <w:tcW w:w="701" w:type="dxa"/>
            <w:vMerge/>
            <w:tcBorders>
              <w:left w:val="single" w:sz="6" w:space="0" w:color="000000"/>
            </w:tcBorders>
            <w:textDirection w:val="tbRlV"/>
          </w:tcPr>
          <w:p w14:paraId="049BA966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  <w:vAlign w:val="center"/>
          </w:tcPr>
          <w:p w14:paraId="62BE5624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972" w:type="dxa"/>
          </w:tcPr>
          <w:p w14:paraId="3AFB83BC" w14:textId="77777777" w:rsidR="00A9750F" w:rsidRPr="00A9750F" w:rsidRDefault="00A9750F" w:rsidP="00A9750F">
            <w:pPr>
              <w:spacing w:before="116" w:line="183" w:lineRule="auto"/>
              <w:ind w:firstLineChars="0" w:firstLine="118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2.</w:t>
            </w: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没有现成信息需要另行制作</w:t>
            </w:r>
          </w:p>
        </w:tc>
        <w:tc>
          <w:tcPr>
            <w:tcW w:w="828" w:type="dxa"/>
            <w:vAlign w:val="center"/>
          </w:tcPr>
          <w:p w14:paraId="5DF9A946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4DDFC46F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1C7FC6A5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6CF46621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76FEF70C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2E587954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133349A2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3E0CCDB8" w14:textId="77777777" w:rsidTr="00A9750F">
        <w:tc>
          <w:tcPr>
            <w:tcW w:w="701" w:type="dxa"/>
            <w:vMerge/>
            <w:tcBorders>
              <w:left w:val="single" w:sz="6" w:space="0" w:color="000000"/>
            </w:tcBorders>
            <w:textDirection w:val="tbRlV"/>
          </w:tcPr>
          <w:p w14:paraId="5F2344C7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  <w:vAlign w:val="center"/>
          </w:tcPr>
          <w:p w14:paraId="6712635A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972" w:type="dxa"/>
          </w:tcPr>
          <w:p w14:paraId="477A6476" w14:textId="77777777" w:rsidR="00A9750F" w:rsidRPr="00A9750F" w:rsidRDefault="00A9750F" w:rsidP="00A9750F">
            <w:pPr>
              <w:spacing w:before="115" w:line="183" w:lineRule="auto"/>
              <w:ind w:firstLineChars="0" w:firstLine="126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3"/>
                <w:sz w:val="21"/>
                <w:szCs w:val="21"/>
              </w:rPr>
              <w:t>3.</w:t>
            </w:r>
            <w:r w:rsidRPr="00A9750F">
              <w:rPr>
                <w:rFonts w:eastAsia="仿宋" w:cs="仿宋"/>
                <w:spacing w:val="-3"/>
                <w:sz w:val="21"/>
                <w:szCs w:val="21"/>
              </w:rPr>
              <w:t>补正后申请内容仍不明确</w:t>
            </w:r>
          </w:p>
        </w:tc>
        <w:tc>
          <w:tcPr>
            <w:tcW w:w="828" w:type="dxa"/>
            <w:vAlign w:val="center"/>
          </w:tcPr>
          <w:p w14:paraId="3D6CEADE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167B24FC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0D46A553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6A412975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60E05235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18BE99E4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6322831D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5AE96484" w14:textId="77777777" w:rsidTr="00A9750F">
        <w:tc>
          <w:tcPr>
            <w:tcW w:w="701" w:type="dxa"/>
            <w:vMerge/>
            <w:tcBorders>
              <w:left w:val="single" w:sz="6" w:space="0" w:color="000000"/>
            </w:tcBorders>
            <w:textDirection w:val="tbRlV"/>
          </w:tcPr>
          <w:p w14:paraId="0C3CF20D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bottom w:val="nil"/>
            </w:tcBorders>
            <w:vAlign w:val="center"/>
          </w:tcPr>
          <w:p w14:paraId="191E86E9" w14:textId="77777777" w:rsidR="00A9750F" w:rsidRPr="00A9750F" w:rsidRDefault="00A9750F" w:rsidP="00A9750F">
            <w:pPr>
              <w:spacing w:before="68" w:line="183" w:lineRule="auto"/>
              <w:ind w:firstLineChars="0" w:firstLine="0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18"/>
                <w:sz w:val="21"/>
                <w:szCs w:val="21"/>
              </w:rPr>
              <w:t>（五）</w:t>
            </w:r>
            <w:proofErr w:type="gramStart"/>
            <w:r w:rsidRPr="00A9750F">
              <w:rPr>
                <w:rFonts w:eastAsia="黑体" w:cs="黑体"/>
                <w:spacing w:val="-18"/>
                <w:sz w:val="21"/>
                <w:szCs w:val="21"/>
              </w:rPr>
              <w:t>不予处理</w:t>
            </w:r>
            <w:proofErr w:type="gramEnd"/>
          </w:p>
        </w:tc>
        <w:tc>
          <w:tcPr>
            <w:tcW w:w="2972" w:type="dxa"/>
          </w:tcPr>
          <w:p w14:paraId="432A563C" w14:textId="77777777" w:rsidR="00A9750F" w:rsidRPr="00A9750F" w:rsidRDefault="00A9750F" w:rsidP="00A9750F">
            <w:pPr>
              <w:spacing w:before="115" w:line="183" w:lineRule="auto"/>
              <w:ind w:firstLineChars="0" w:firstLine="123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3"/>
                <w:sz w:val="21"/>
                <w:szCs w:val="21"/>
              </w:rPr>
              <w:t>1.</w:t>
            </w:r>
            <w:r w:rsidRPr="00A9750F">
              <w:rPr>
                <w:rFonts w:eastAsia="仿宋" w:cs="仿宋"/>
                <w:spacing w:val="-3"/>
                <w:sz w:val="21"/>
                <w:szCs w:val="21"/>
              </w:rPr>
              <w:t>信访举报投诉类申请</w:t>
            </w:r>
          </w:p>
        </w:tc>
        <w:tc>
          <w:tcPr>
            <w:tcW w:w="828" w:type="dxa"/>
            <w:vAlign w:val="center"/>
          </w:tcPr>
          <w:p w14:paraId="4A3B2179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59800B74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20443B95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74AE7FD1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656A7A12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40D9FC33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05AD0D71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5501C0EF" w14:textId="77777777" w:rsidTr="00A9750F">
        <w:tc>
          <w:tcPr>
            <w:tcW w:w="701" w:type="dxa"/>
            <w:vMerge/>
            <w:tcBorders>
              <w:left w:val="single" w:sz="6" w:space="0" w:color="000000"/>
            </w:tcBorders>
            <w:textDirection w:val="tbRlV"/>
          </w:tcPr>
          <w:p w14:paraId="46C20C32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  <w:vAlign w:val="center"/>
          </w:tcPr>
          <w:p w14:paraId="1D5AB7C0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972" w:type="dxa"/>
          </w:tcPr>
          <w:p w14:paraId="3C481592" w14:textId="77777777" w:rsidR="00A9750F" w:rsidRPr="00A9750F" w:rsidRDefault="00A9750F" w:rsidP="00A9750F">
            <w:pPr>
              <w:spacing w:before="115" w:line="183" w:lineRule="auto"/>
              <w:ind w:firstLineChars="0" w:firstLine="118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4"/>
                <w:sz w:val="21"/>
                <w:szCs w:val="21"/>
              </w:rPr>
              <w:t>2.</w:t>
            </w:r>
            <w:r w:rsidRPr="00A9750F">
              <w:rPr>
                <w:rFonts w:eastAsia="仿宋" w:cs="仿宋"/>
                <w:spacing w:val="-4"/>
                <w:sz w:val="21"/>
                <w:szCs w:val="21"/>
              </w:rPr>
              <w:t>重复申请</w:t>
            </w:r>
          </w:p>
        </w:tc>
        <w:tc>
          <w:tcPr>
            <w:tcW w:w="828" w:type="dxa"/>
            <w:vAlign w:val="center"/>
          </w:tcPr>
          <w:p w14:paraId="34704D31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534E31C2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79D7BAF6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642C6740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1681F412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127D06A5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6174B2F1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4ED96430" w14:textId="77777777" w:rsidTr="00A9750F">
        <w:tc>
          <w:tcPr>
            <w:tcW w:w="701" w:type="dxa"/>
            <w:vMerge/>
            <w:tcBorders>
              <w:left w:val="single" w:sz="6" w:space="0" w:color="000000"/>
            </w:tcBorders>
            <w:textDirection w:val="tbRlV"/>
          </w:tcPr>
          <w:p w14:paraId="3F53748E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  <w:vAlign w:val="center"/>
          </w:tcPr>
          <w:p w14:paraId="7FAB3C5B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972" w:type="dxa"/>
          </w:tcPr>
          <w:p w14:paraId="673767EA" w14:textId="77777777" w:rsidR="00A9750F" w:rsidRPr="00A9750F" w:rsidRDefault="00A9750F" w:rsidP="00A9750F">
            <w:pPr>
              <w:spacing w:before="117" w:line="183" w:lineRule="auto"/>
              <w:ind w:firstLineChars="0" w:firstLine="126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3"/>
                <w:sz w:val="21"/>
                <w:szCs w:val="21"/>
              </w:rPr>
              <w:t>3.</w:t>
            </w:r>
            <w:r w:rsidRPr="00A9750F">
              <w:rPr>
                <w:rFonts w:eastAsia="仿宋" w:cs="仿宋"/>
                <w:spacing w:val="-3"/>
                <w:sz w:val="21"/>
                <w:szCs w:val="21"/>
              </w:rPr>
              <w:t>要求提供公开出版物</w:t>
            </w:r>
          </w:p>
        </w:tc>
        <w:tc>
          <w:tcPr>
            <w:tcW w:w="828" w:type="dxa"/>
            <w:vAlign w:val="center"/>
          </w:tcPr>
          <w:p w14:paraId="539A7BC2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688AB610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2C7775EE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7DF3F76F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13686493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26E709A3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08696877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2CE64310" w14:textId="77777777" w:rsidTr="00A9750F">
        <w:tc>
          <w:tcPr>
            <w:tcW w:w="701" w:type="dxa"/>
            <w:vMerge/>
            <w:tcBorders>
              <w:left w:val="single" w:sz="6" w:space="0" w:color="000000"/>
            </w:tcBorders>
            <w:textDirection w:val="tbRlV"/>
          </w:tcPr>
          <w:p w14:paraId="04E55FCE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  <w:vAlign w:val="center"/>
          </w:tcPr>
          <w:p w14:paraId="6E99178F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972" w:type="dxa"/>
          </w:tcPr>
          <w:p w14:paraId="0229ABDC" w14:textId="77777777" w:rsidR="00A9750F" w:rsidRPr="00A9750F" w:rsidRDefault="00A9750F" w:rsidP="00A9750F">
            <w:pPr>
              <w:spacing w:before="88" w:line="183" w:lineRule="auto"/>
              <w:ind w:firstLineChars="0" w:firstLine="117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4.</w:t>
            </w: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无正当理由大量反复申请</w:t>
            </w:r>
          </w:p>
        </w:tc>
        <w:tc>
          <w:tcPr>
            <w:tcW w:w="828" w:type="dxa"/>
            <w:vAlign w:val="center"/>
          </w:tcPr>
          <w:p w14:paraId="13B2C169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4BB28C3F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1BBB3916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7889BF8E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57869E20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626D0F0F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0CE79FB3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1BA355EE" w14:textId="77777777" w:rsidTr="00A9750F">
        <w:tc>
          <w:tcPr>
            <w:tcW w:w="701" w:type="dxa"/>
            <w:vMerge/>
            <w:tcBorders>
              <w:left w:val="single" w:sz="6" w:space="0" w:color="000000"/>
            </w:tcBorders>
            <w:textDirection w:val="tbRlV"/>
          </w:tcPr>
          <w:p w14:paraId="18A776A9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  <w:vAlign w:val="center"/>
          </w:tcPr>
          <w:p w14:paraId="6B7FED8F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972" w:type="dxa"/>
          </w:tcPr>
          <w:p w14:paraId="25C981AF" w14:textId="77777777" w:rsidR="00A9750F" w:rsidRPr="00A9750F" w:rsidRDefault="00A9750F" w:rsidP="00A9750F">
            <w:pPr>
              <w:spacing w:before="76" w:line="223" w:lineRule="auto"/>
              <w:ind w:left="345" w:right="347" w:firstLineChars="0" w:hanging="225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5.</w:t>
            </w: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要求行政机关确认或重新</w:t>
            </w:r>
            <w:r w:rsidRPr="00A9750F">
              <w:rPr>
                <w:rFonts w:eastAsia="仿宋" w:cs="仿宋"/>
                <w:spacing w:val="4"/>
                <w:sz w:val="21"/>
                <w:szCs w:val="21"/>
              </w:rPr>
              <w:t xml:space="preserve"> </w:t>
            </w:r>
            <w:r w:rsidRPr="00A9750F">
              <w:rPr>
                <w:rFonts w:eastAsia="仿宋" w:cs="仿宋"/>
                <w:spacing w:val="-6"/>
                <w:sz w:val="21"/>
                <w:szCs w:val="21"/>
              </w:rPr>
              <w:t>出具已获取信息</w:t>
            </w:r>
          </w:p>
        </w:tc>
        <w:tc>
          <w:tcPr>
            <w:tcW w:w="828" w:type="dxa"/>
            <w:vAlign w:val="center"/>
          </w:tcPr>
          <w:p w14:paraId="3E80DE6E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70E20337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29A24C58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52578D15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03CC328D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4BBC0F7B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08AACDBC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00646AFA" w14:textId="77777777" w:rsidTr="00A9750F">
        <w:tc>
          <w:tcPr>
            <w:tcW w:w="701" w:type="dxa"/>
            <w:vMerge/>
            <w:tcBorders>
              <w:left w:val="single" w:sz="6" w:space="0" w:color="000000"/>
            </w:tcBorders>
            <w:textDirection w:val="tbRlV"/>
          </w:tcPr>
          <w:p w14:paraId="64243A84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5CE5B67D" w14:textId="77777777" w:rsidR="00A9750F" w:rsidRPr="00A9750F" w:rsidRDefault="00A9750F" w:rsidP="00A9750F">
            <w:pPr>
              <w:spacing w:before="225" w:line="183" w:lineRule="auto"/>
              <w:ind w:firstLineChars="0" w:firstLine="111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18"/>
                <w:sz w:val="21"/>
                <w:szCs w:val="21"/>
              </w:rPr>
              <w:t>（六）其他处理</w:t>
            </w:r>
          </w:p>
        </w:tc>
        <w:tc>
          <w:tcPr>
            <w:tcW w:w="2972" w:type="dxa"/>
          </w:tcPr>
          <w:p w14:paraId="7396BFC2" w14:textId="77777777" w:rsidR="00A9750F" w:rsidRPr="00A9750F" w:rsidRDefault="00A9750F" w:rsidP="00A9750F">
            <w:pPr>
              <w:spacing w:before="77" w:line="223" w:lineRule="auto"/>
              <w:ind w:left="13" w:right="4" w:firstLineChars="0" w:firstLine="6"/>
              <w:rPr>
                <w:rFonts w:eastAsia="仿宋" w:cs="仿宋"/>
                <w:sz w:val="21"/>
                <w:szCs w:val="21"/>
              </w:rPr>
            </w:pPr>
            <w:r w:rsidRPr="00A9750F">
              <w:rPr>
                <w:rFonts w:eastAsia="仿宋" w:cs="仿宋"/>
                <w:spacing w:val="6"/>
                <w:sz w:val="21"/>
                <w:szCs w:val="21"/>
              </w:rPr>
              <w:t>1.</w:t>
            </w:r>
            <w:r w:rsidRPr="00A9750F">
              <w:rPr>
                <w:rFonts w:eastAsia="仿宋" w:cs="仿宋"/>
                <w:spacing w:val="-35"/>
                <w:sz w:val="21"/>
                <w:szCs w:val="21"/>
              </w:rPr>
              <w:t xml:space="preserve"> </w:t>
            </w:r>
            <w:r w:rsidRPr="00A9750F">
              <w:rPr>
                <w:rFonts w:eastAsia="仿宋" w:cs="仿宋"/>
                <w:spacing w:val="6"/>
                <w:sz w:val="21"/>
                <w:szCs w:val="21"/>
              </w:rPr>
              <w:t>申请人无正当理</w:t>
            </w:r>
            <w:r w:rsidRPr="00A9750F">
              <w:rPr>
                <w:rFonts w:eastAsia="仿宋" w:cs="仿宋"/>
                <w:spacing w:val="-47"/>
                <w:sz w:val="21"/>
                <w:szCs w:val="21"/>
              </w:rPr>
              <w:t xml:space="preserve"> </w:t>
            </w:r>
            <w:r w:rsidRPr="00A9750F">
              <w:rPr>
                <w:rFonts w:eastAsia="仿宋" w:cs="仿宋"/>
                <w:spacing w:val="6"/>
                <w:sz w:val="21"/>
                <w:szCs w:val="21"/>
              </w:rPr>
              <w:t>由逾期不补</w:t>
            </w:r>
            <w:r w:rsidRPr="00A9750F">
              <w:rPr>
                <w:rFonts w:eastAsia="仿宋" w:cs="仿宋"/>
                <w:sz w:val="21"/>
                <w:szCs w:val="21"/>
              </w:rPr>
              <w:t xml:space="preserve"> </w:t>
            </w:r>
            <w:r w:rsidRPr="00A9750F">
              <w:rPr>
                <w:rFonts w:eastAsia="仿宋" w:cs="仿宋"/>
                <w:sz w:val="21"/>
                <w:szCs w:val="21"/>
              </w:rPr>
              <w:t>正、行政机关</w:t>
            </w:r>
            <w:proofErr w:type="gramStart"/>
            <w:r w:rsidRPr="00A9750F">
              <w:rPr>
                <w:rFonts w:eastAsia="仿宋" w:cs="仿宋"/>
                <w:sz w:val="21"/>
                <w:szCs w:val="21"/>
              </w:rPr>
              <w:t>不</w:t>
            </w:r>
            <w:proofErr w:type="gramEnd"/>
            <w:r w:rsidRPr="00A9750F">
              <w:rPr>
                <w:rFonts w:eastAsia="仿宋" w:cs="仿宋"/>
                <w:sz w:val="21"/>
                <w:szCs w:val="21"/>
              </w:rPr>
              <w:t>再处理其政府信息公开申请</w:t>
            </w:r>
          </w:p>
        </w:tc>
        <w:tc>
          <w:tcPr>
            <w:tcW w:w="828" w:type="dxa"/>
            <w:vAlign w:val="center"/>
          </w:tcPr>
          <w:p w14:paraId="79477A52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462C9DF1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38B3EDA9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69B12E54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4D4B46B9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5BE50ADC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7CDE8A16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38A6B432" w14:textId="77777777" w:rsidTr="00A9750F">
        <w:tc>
          <w:tcPr>
            <w:tcW w:w="701" w:type="dxa"/>
            <w:vMerge/>
            <w:tcBorders>
              <w:left w:val="single" w:sz="6" w:space="0" w:color="000000"/>
            </w:tcBorders>
            <w:textDirection w:val="tbRlV"/>
          </w:tcPr>
          <w:p w14:paraId="2768AB66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2" w:type="dxa"/>
            <w:vMerge/>
          </w:tcPr>
          <w:p w14:paraId="758432D5" w14:textId="77777777" w:rsidR="00A9750F" w:rsidRPr="00A9750F" w:rsidRDefault="00A9750F" w:rsidP="00A9750F">
            <w:pPr>
              <w:spacing w:before="225" w:line="183" w:lineRule="auto"/>
              <w:ind w:firstLineChars="0" w:firstLine="111"/>
              <w:rPr>
                <w:rFonts w:eastAsia="黑体" w:cs="黑体"/>
                <w:spacing w:val="-18"/>
                <w:sz w:val="21"/>
                <w:szCs w:val="21"/>
              </w:rPr>
            </w:pPr>
          </w:p>
        </w:tc>
        <w:tc>
          <w:tcPr>
            <w:tcW w:w="2972" w:type="dxa"/>
          </w:tcPr>
          <w:p w14:paraId="6B9F083E" w14:textId="77777777" w:rsidR="00A9750F" w:rsidRPr="00A9750F" w:rsidRDefault="00A9750F" w:rsidP="00A9750F">
            <w:pPr>
              <w:spacing w:before="77" w:line="223" w:lineRule="auto"/>
              <w:ind w:left="13" w:right="4" w:firstLineChars="0" w:firstLine="6"/>
              <w:rPr>
                <w:rFonts w:eastAsia="仿宋" w:cs="仿宋"/>
                <w:spacing w:val="6"/>
                <w:sz w:val="21"/>
                <w:szCs w:val="21"/>
              </w:rPr>
            </w:pPr>
            <w:r w:rsidRPr="00A9750F">
              <w:rPr>
                <w:rFonts w:eastAsia="仿宋" w:cs="仿宋"/>
                <w:spacing w:val="-3"/>
                <w:sz w:val="21"/>
                <w:szCs w:val="21"/>
              </w:rPr>
              <w:t>2.</w:t>
            </w:r>
            <w:r w:rsidRPr="00A9750F">
              <w:rPr>
                <w:rFonts w:eastAsia="仿宋" w:cs="仿宋"/>
                <w:spacing w:val="-53"/>
                <w:sz w:val="21"/>
                <w:szCs w:val="21"/>
              </w:rPr>
              <w:t xml:space="preserve"> </w:t>
            </w:r>
            <w:r w:rsidRPr="00A9750F">
              <w:rPr>
                <w:rFonts w:eastAsia="仿宋" w:cs="仿宋"/>
                <w:spacing w:val="-3"/>
                <w:sz w:val="21"/>
                <w:szCs w:val="21"/>
              </w:rPr>
              <w:t>申请人逾期未按收费通知要求</w:t>
            </w:r>
            <w:r w:rsidRPr="00A9750F">
              <w:rPr>
                <w:rFonts w:eastAsia="仿宋" w:cs="仿宋"/>
                <w:sz w:val="21"/>
                <w:szCs w:val="21"/>
              </w:rPr>
              <w:t xml:space="preserve"> </w:t>
            </w:r>
            <w:r w:rsidRPr="00A9750F">
              <w:rPr>
                <w:rFonts w:eastAsia="仿宋" w:cs="仿宋"/>
                <w:sz w:val="21"/>
                <w:szCs w:val="21"/>
              </w:rPr>
              <w:t>缴纳费用、行政机关</w:t>
            </w:r>
            <w:proofErr w:type="gramStart"/>
            <w:r w:rsidRPr="00A9750F">
              <w:rPr>
                <w:rFonts w:eastAsia="仿宋" w:cs="仿宋"/>
                <w:sz w:val="21"/>
                <w:szCs w:val="21"/>
              </w:rPr>
              <w:t>不</w:t>
            </w:r>
            <w:proofErr w:type="gramEnd"/>
            <w:r w:rsidRPr="00A9750F">
              <w:rPr>
                <w:rFonts w:eastAsia="仿宋" w:cs="仿宋"/>
                <w:sz w:val="21"/>
                <w:szCs w:val="21"/>
              </w:rPr>
              <w:t>再处理其他</w:t>
            </w:r>
            <w:r w:rsidRPr="00A9750F">
              <w:rPr>
                <w:rFonts w:eastAsia="仿宋" w:cs="仿宋"/>
                <w:spacing w:val="-2"/>
                <w:sz w:val="21"/>
                <w:szCs w:val="21"/>
              </w:rPr>
              <w:t>政府信息公开申请</w:t>
            </w:r>
          </w:p>
        </w:tc>
        <w:tc>
          <w:tcPr>
            <w:tcW w:w="828" w:type="dxa"/>
            <w:vAlign w:val="center"/>
          </w:tcPr>
          <w:p w14:paraId="4F0C1DE5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1EE3BF46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222D952E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49C0DAC1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0694FE2D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1CE7B295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7FBAB460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6BCE6E59" w14:textId="77777777" w:rsidTr="00A9750F">
        <w:tc>
          <w:tcPr>
            <w:tcW w:w="701" w:type="dxa"/>
            <w:vMerge/>
            <w:tcBorders>
              <w:left w:val="single" w:sz="6" w:space="0" w:color="000000"/>
            </w:tcBorders>
            <w:textDirection w:val="tbRlV"/>
          </w:tcPr>
          <w:p w14:paraId="6E5BBC9A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22" w:type="dxa"/>
            <w:vMerge/>
          </w:tcPr>
          <w:p w14:paraId="505F4300" w14:textId="77777777" w:rsidR="00A9750F" w:rsidRPr="00A9750F" w:rsidRDefault="00A9750F" w:rsidP="00A9750F">
            <w:pPr>
              <w:spacing w:before="225" w:line="183" w:lineRule="auto"/>
              <w:ind w:firstLineChars="0" w:firstLine="111"/>
              <w:rPr>
                <w:rFonts w:eastAsia="黑体" w:cs="黑体"/>
                <w:spacing w:val="-18"/>
                <w:sz w:val="21"/>
                <w:szCs w:val="21"/>
              </w:rPr>
            </w:pPr>
          </w:p>
        </w:tc>
        <w:tc>
          <w:tcPr>
            <w:tcW w:w="2972" w:type="dxa"/>
          </w:tcPr>
          <w:p w14:paraId="719A35EE" w14:textId="77777777" w:rsidR="00A9750F" w:rsidRPr="00A9750F" w:rsidRDefault="00A9750F" w:rsidP="00A9750F">
            <w:pPr>
              <w:spacing w:before="77" w:line="223" w:lineRule="auto"/>
              <w:ind w:left="13" w:right="4" w:firstLineChars="0" w:firstLine="6"/>
              <w:rPr>
                <w:rFonts w:eastAsia="仿宋" w:cs="仿宋"/>
                <w:spacing w:val="-3"/>
                <w:sz w:val="21"/>
                <w:szCs w:val="21"/>
              </w:rPr>
            </w:pPr>
            <w:r w:rsidRPr="00A9750F">
              <w:rPr>
                <w:rFonts w:eastAsia="仿宋" w:cs="仿宋"/>
                <w:spacing w:val="-7"/>
                <w:sz w:val="21"/>
                <w:szCs w:val="21"/>
              </w:rPr>
              <w:t>3.</w:t>
            </w:r>
            <w:r w:rsidRPr="00A9750F">
              <w:rPr>
                <w:rFonts w:eastAsia="仿宋" w:cs="仿宋"/>
                <w:spacing w:val="-7"/>
                <w:sz w:val="21"/>
                <w:szCs w:val="21"/>
              </w:rPr>
              <w:t>其他</w:t>
            </w:r>
          </w:p>
        </w:tc>
        <w:tc>
          <w:tcPr>
            <w:tcW w:w="828" w:type="dxa"/>
            <w:vAlign w:val="center"/>
          </w:tcPr>
          <w:p w14:paraId="4413F0FC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4C10C166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39D83554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3682B819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4FDD7617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7E08367B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1C1EFCA1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  <w:tr w:rsidR="00A9750F" w:rsidRPr="00A9750F" w14:paraId="15BA7982" w14:textId="77777777" w:rsidTr="00A9750F">
        <w:tc>
          <w:tcPr>
            <w:tcW w:w="701" w:type="dxa"/>
            <w:vMerge/>
            <w:tcBorders>
              <w:left w:val="single" w:sz="6" w:space="0" w:color="000000"/>
            </w:tcBorders>
            <w:textDirection w:val="tbRlV"/>
          </w:tcPr>
          <w:p w14:paraId="696C3F92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78CFABF6" w14:textId="77777777" w:rsidR="00A9750F" w:rsidRPr="00A9750F" w:rsidRDefault="00A9750F" w:rsidP="00A9750F">
            <w:pPr>
              <w:spacing w:before="77" w:line="223" w:lineRule="auto"/>
              <w:ind w:left="13" w:right="4" w:firstLineChars="0" w:firstLine="6"/>
              <w:rPr>
                <w:rFonts w:eastAsia="仿宋" w:cs="仿宋"/>
                <w:spacing w:val="-7"/>
                <w:sz w:val="21"/>
                <w:szCs w:val="21"/>
              </w:rPr>
            </w:pPr>
            <w:r w:rsidRPr="00A9750F">
              <w:rPr>
                <w:rFonts w:eastAsia="黑体" w:cs="黑体"/>
                <w:spacing w:val="-20"/>
                <w:w w:val="98"/>
                <w:sz w:val="21"/>
                <w:szCs w:val="21"/>
              </w:rPr>
              <w:t>（七）</w:t>
            </w:r>
            <w:r w:rsidRPr="00A9750F">
              <w:rPr>
                <w:rFonts w:eastAsia="黑体" w:cs="黑体"/>
                <w:spacing w:val="1"/>
                <w:sz w:val="21"/>
                <w:szCs w:val="21"/>
              </w:rPr>
              <w:t xml:space="preserve"> </w:t>
            </w:r>
            <w:r w:rsidRPr="00A9750F">
              <w:rPr>
                <w:rFonts w:eastAsia="黑体" w:cs="黑体"/>
                <w:spacing w:val="-20"/>
                <w:w w:val="98"/>
                <w:sz w:val="21"/>
                <w:szCs w:val="21"/>
              </w:rPr>
              <w:t>总计</w:t>
            </w:r>
          </w:p>
        </w:tc>
        <w:tc>
          <w:tcPr>
            <w:tcW w:w="828" w:type="dxa"/>
            <w:vAlign w:val="center"/>
          </w:tcPr>
          <w:p w14:paraId="5204FA19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  <w:lang w:val="en"/>
              </w:rPr>
            </w:pPr>
            <w:r w:rsidRPr="00A9750F">
              <w:rPr>
                <w:rFonts w:eastAsia="宋体"/>
                <w:sz w:val="21"/>
                <w:szCs w:val="24"/>
                <w:lang w:val="en"/>
              </w:rPr>
              <w:t>2</w:t>
            </w:r>
          </w:p>
        </w:tc>
        <w:tc>
          <w:tcPr>
            <w:tcW w:w="566" w:type="dxa"/>
            <w:vAlign w:val="center"/>
          </w:tcPr>
          <w:p w14:paraId="23FB6321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7E16BEDA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14:paraId="49A4B78B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14:paraId="4F221D32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14:paraId="6AC6EEDD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right w:val="single" w:sz="6" w:space="0" w:color="000000"/>
            </w:tcBorders>
            <w:vAlign w:val="center"/>
          </w:tcPr>
          <w:p w14:paraId="6CC67D1C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  <w:lang w:val="en"/>
              </w:rPr>
            </w:pPr>
            <w:r w:rsidRPr="00A9750F">
              <w:rPr>
                <w:rFonts w:eastAsia="宋体"/>
                <w:sz w:val="21"/>
                <w:szCs w:val="24"/>
                <w:lang w:val="en"/>
              </w:rPr>
              <w:t>2</w:t>
            </w:r>
          </w:p>
        </w:tc>
      </w:tr>
      <w:tr w:rsidR="00A9750F" w:rsidRPr="00A9750F" w14:paraId="73E51176" w14:textId="77777777" w:rsidTr="004C675C">
        <w:tc>
          <w:tcPr>
            <w:tcW w:w="509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2DD43E14" w14:textId="77777777" w:rsidR="00A9750F" w:rsidRPr="00A9750F" w:rsidRDefault="00A9750F" w:rsidP="00A9750F">
            <w:pPr>
              <w:spacing w:before="169" w:line="183" w:lineRule="auto"/>
              <w:ind w:firstLineChars="0" w:firstLine="126"/>
              <w:rPr>
                <w:rFonts w:eastAsia="黑体" w:cs="黑体"/>
                <w:sz w:val="21"/>
                <w:szCs w:val="21"/>
              </w:rPr>
            </w:pPr>
            <w:r w:rsidRPr="00A9750F">
              <w:rPr>
                <w:rFonts w:eastAsia="黑体" w:cs="黑体"/>
                <w:spacing w:val="-3"/>
                <w:sz w:val="21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bottom w:val="single" w:sz="6" w:space="0" w:color="000000"/>
            </w:tcBorders>
            <w:vAlign w:val="center"/>
          </w:tcPr>
          <w:p w14:paraId="425E548A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tcBorders>
              <w:bottom w:val="single" w:sz="6" w:space="0" w:color="000000"/>
            </w:tcBorders>
            <w:vAlign w:val="center"/>
          </w:tcPr>
          <w:p w14:paraId="37DE12B7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tcBorders>
              <w:bottom w:val="single" w:sz="6" w:space="0" w:color="000000"/>
            </w:tcBorders>
            <w:vAlign w:val="center"/>
          </w:tcPr>
          <w:p w14:paraId="5D80D57D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30" w:type="dxa"/>
            <w:tcBorders>
              <w:bottom w:val="single" w:sz="6" w:space="0" w:color="000000"/>
            </w:tcBorders>
            <w:vAlign w:val="center"/>
          </w:tcPr>
          <w:p w14:paraId="328B028A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</w:tcBorders>
            <w:vAlign w:val="center"/>
          </w:tcPr>
          <w:p w14:paraId="19ED31B7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66" w:type="dxa"/>
            <w:tcBorders>
              <w:bottom w:val="single" w:sz="6" w:space="0" w:color="000000"/>
            </w:tcBorders>
            <w:vAlign w:val="center"/>
          </w:tcPr>
          <w:p w14:paraId="3B98FB31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6E96C1A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</w:tbl>
    <w:p w14:paraId="35DBCAFD" w14:textId="77777777" w:rsidR="00A9750F" w:rsidRPr="00A9750F" w:rsidRDefault="00A9750F" w:rsidP="00A9750F">
      <w:pPr>
        <w:spacing w:line="240" w:lineRule="auto"/>
        <w:ind w:firstLineChars="0" w:firstLine="0"/>
        <w:rPr>
          <w:rFonts w:eastAsia="宋体" w:cs="Times New Roman"/>
          <w:sz w:val="21"/>
          <w:szCs w:val="24"/>
        </w:rPr>
      </w:pPr>
    </w:p>
    <w:p w14:paraId="45A831CE" w14:textId="0118DF88" w:rsidR="00A9750F" w:rsidRPr="00A9750F" w:rsidRDefault="00A9750F" w:rsidP="00A9750F">
      <w:pPr>
        <w:pStyle w:val="1"/>
        <w:ind w:firstLine="640"/>
        <w:rPr>
          <w:shd w:val="clear" w:color="auto" w:fill="FFFFFF"/>
        </w:rPr>
      </w:pPr>
      <w:r>
        <w:rPr>
          <w:rFonts w:hint="eastAsia"/>
          <w:shd w:val="clear" w:color="auto" w:fill="FFFFFF"/>
        </w:rPr>
        <w:t>四、</w:t>
      </w:r>
      <w:r w:rsidRPr="00A9750F">
        <w:rPr>
          <w:rFonts w:hint="eastAsia"/>
          <w:shd w:val="clear" w:color="auto" w:fill="FFFFFF"/>
        </w:rPr>
        <w:t>政府信息公开行政复议、行政诉讼情况</w:t>
      </w:r>
    </w:p>
    <w:tbl>
      <w:tblPr>
        <w:tblStyle w:val="TableNormal"/>
        <w:tblW w:w="9075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603"/>
        <w:gridCol w:w="603"/>
        <w:gridCol w:w="603"/>
        <w:gridCol w:w="657"/>
        <w:gridCol w:w="549"/>
        <w:gridCol w:w="604"/>
        <w:gridCol w:w="604"/>
        <w:gridCol w:w="604"/>
        <w:gridCol w:w="604"/>
        <w:gridCol w:w="604"/>
        <w:gridCol w:w="604"/>
        <w:gridCol w:w="604"/>
        <w:gridCol w:w="605"/>
        <w:gridCol w:w="614"/>
      </w:tblGrid>
      <w:tr w:rsidR="00A9750F" w:rsidRPr="00A9750F" w14:paraId="614D2A5E" w14:textId="77777777" w:rsidTr="004C675C">
        <w:trPr>
          <w:trHeight w:val="508"/>
        </w:trPr>
        <w:tc>
          <w:tcPr>
            <w:tcW w:w="3079" w:type="dxa"/>
            <w:gridSpan w:val="5"/>
          </w:tcPr>
          <w:p w14:paraId="608B939C" w14:textId="77777777" w:rsidR="00A9750F" w:rsidRPr="00A9750F" w:rsidRDefault="00A9750F" w:rsidP="00A9750F">
            <w:pPr>
              <w:spacing w:before="154" w:line="183" w:lineRule="auto"/>
              <w:ind w:firstLineChars="0" w:firstLine="1142"/>
              <w:rPr>
                <w:rFonts w:eastAsia="黑体" w:cs="黑体"/>
                <w:sz w:val="20"/>
              </w:rPr>
            </w:pPr>
            <w:r w:rsidRPr="00A9750F">
              <w:rPr>
                <w:rFonts w:eastAsia="黑体" w:cs="黑体"/>
                <w:spacing w:val="-3"/>
                <w:sz w:val="20"/>
              </w:rPr>
              <w:t>行政复议</w:t>
            </w:r>
          </w:p>
        </w:tc>
        <w:tc>
          <w:tcPr>
            <w:tcW w:w="5996" w:type="dxa"/>
            <w:gridSpan w:val="10"/>
          </w:tcPr>
          <w:p w14:paraId="65AAB777" w14:textId="77777777" w:rsidR="00A9750F" w:rsidRPr="00A9750F" w:rsidRDefault="00A9750F" w:rsidP="00A9750F">
            <w:pPr>
              <w:spacing w:before="154" w:line="183" w:lineRule="auto"/>
              <w:ind w:firstLineChars="0" w:firstLine="2597"/>
              <w:rPr>
                <w:rFonts w:eastAsia="黑体" w:cs="黑体"/>
                <w:sz w:val="20"/>
              </w:rPr>
            </w:pPr>
            <w:r w:rsidRPr="00A9750F">
              <w:rPr>
                <w:rFonts w:eastAsia="黑体" w:cs="黑体"/>
                <w:spacing w:val="-3"/>
                <w:sz w:val="20"/>
              </w:rPr>
              <w:t>行政诉讼</w:t>
            </w:r>
          </w:p>
        </w:tc>
      </w:tr>
      <w:tr w:rsidR="00A9750F" w:rsidRPr="00A9750F" w14:paraId="06ED0217" w14:textId="77777777" w:rsidTr="004C675C">
        <w:trPr>
          <w:trHeight w:val="549"/>
        </w:trPr>
        <w:tc>
          <w:tcPr>
            <w:tcW w:w="613" w:type="dxa"/>
            <w:vMerge w:val="restart"/>
            <w:tcBorders>
              <w:bottom w:val="nil"/>
            </w:tcBorders>
          </w:tcPr>
          <w:p w14:paraId="685F45B1" w14:textId="77777777" w:rsidR="00A9750F" w:rsidRPr="00A9750F" w:rsidRDefault="00A9750F" w:rsidP="00A9750F">
            <w:pPr>
              <w:spacing w:line="365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  <w:p w14:paraId="2A018692" w14:textId="77777777" w:rsidR="00A9750F" w:rsidRPr="00A9750F" w:rsidRDefault="00A9750F" w:rsidP="00A9750F">
            <w:pPr>
              <w:spacing w:before="65" w:line="288" w:lineRule="auto"/>
              <w:ind w:left="113" w:right="92" w:firstLineChars="0" w:firstLine="5"/>
              <w:rPr>
                <w:rFonts w:eastAsia="黑体" w:cs="黑体"/>
                <w:sz w:val="20"/>
              </w:rPr>
            </w:pPr>
            <w:r w:rsidRPr="00A9750F">
              <w:rPr>
                <w:rFonts w:eastAsia="黑体" w:cs="黑体"/>
                <w:spacing w:val="-7"/>
                <w:sz w:val="20"/>
              </w:rPr>
              <w:t>结果</w:t>
            </w:r>
            <w:r w:rsidRPr="00A9750F">
              <w:rPr>
                <w:rFonts w:eastAsia="黑体" w:cs="黑体"/>
                <w:sz w:val="20"/>
              </w:rPr>
              <w:t xml:space="preserve"> </w:t>
            </w:r>
            <w:r w:rsidRPr="00A9750F">
              <w:rPr>
                <w:rFonts w:eastAsia="黑体" w:cs="黑体"/>
                <w:spacing w:val="-4"/>
                <w:sz w:val="20"/>
              </w:rPr>
              <w:t>维持</w:t>
            </w:r>
          </w:p>
        </w:tc>
        <w:tc>
          <w:tcPr>
            <w:tcW w:w="603" w:type="dxa"/>
            <w:vMerge w:val="restart"/>
            <w:tcBorders>
              <w:bottom w:val="nil"/>
            </w:tcBorders>
          </w:tcPr>
          <w:p w14:paraId="17945EC4" w14:textId="77777777" w:rsidR="00A9750F" w:rsidRPr="00A9750F" w:rsidRDefault="00A9750F" w:rsidP="00A9750F">
            <w:pPr>
              <w:spacing w:line="365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  <w:p w14:paraId="320442DF" w14:textId="77777777" w:rsidR="00A9750F" w:rsidRPr="00A9750F" w:rsidRDefault="00A9750F" w:rsidP="00A9750F">
            <w:pPr>
              <w:spacing w:before="65" w:line="288" w:lineRule="auto"/>
              <w:ind w:left="148" w:right="57" w:firstLineChars="0" w:hanging="4"/>
              <w:rPr>
                <w:rFonts w:eastAsia="黑体" w:cs="黑体"/>
                <w:sz w:val="20"/>
              </w:rPr>
            </w:pPr>
            <w:r w:rsidRPr="00A9750F">
              <w:rPr>
                <w:rFonts w:eastAsia="黑体" w:cs="黑体"/>
                <w:spacing w:val="-7"/>
                <w:sz w:val="20"/>
              </w:rPr>
              <w:t>结果</w:t>
            </w:r>
            <w:r w:rsidRPr="00A9750F">
              <w:rPr>
                <w:rFonts w:eastAsia="黑体" w:cs="黑体"/>
                <w:sz w:val="20"/>
              </w:rPr>
              <w:t xml:space="preserve"> </w:t>
            </w:r>
            <w:r w:rsidRPr="00A9750F">
              <w:rPr>
                <w:rFonts w:eastAsia="黑体" w:cs="黑体"/>
                <w:spacing w:val="-10"/>
                <w:sz w:val="20"/>
              </w:rPr>
              <w:t>纠正</w:t>
            </w:r>
          </w:p>
        </w:tc>
        <w:tc>
          <w:tcPr>
            <w:tcW w:w="603" w:type="dxa"/>
            <w:vMerge w:val="restart"/>
            <w:tcBorders>
              <w:bottom w:val="nil"/>
            </w:tcBorders>
          </w:tcPr>
          <w:p w14:paraId="68862B4B" w14:textId="77777777" w:rsidR="00A9750F" w:rsidRPr="00A9750F" w:rsidRDefault="00A9750F" w:rsidP="00A9750F">
            <w:pPr>
              <w:spacing w:line="365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  <w:p w14:paraId="7E37C49E" w14:textId="77777777" w:rsidR="00A9750F" w:rsidRPr="00A9750F" w:rsidRDefault="00A9750F" w:rsidP="00A9750F">
            <w:pPr>
              <w:spacing w:before="65" w:line="288" w:lineRule="auto"/>
              <w:ind w:left="106" w:right="94" w:firstLineChars="0" w:hanging="1"/>
              <w:rPr>
                <w:rFonts w:eastAsia="黑体" w:cs="黑体"/>
                <w:sz w:val="20"/>
              </w:rPr>
            </w:pPr>
            <w:r w:rsidRPr="00A9750F">
              <w:rPr>
                <w:rFonts w:eastAsia="黑体" w:cs="黑体"/>
                <w:spacing w:val="-6"/>
                <w:sz w:val="20"/>
              </w:rPr>
              <w:t>其他</w:t>
            </w:r>
            <w:r w:rsidRPr="00A9750F">
              <w:rPr>
                <w:rFonts w:eastAsia="黑体" w:cs="黑体"/>
                <w:sz w:val="20"/>
              </w:rPr>
              <w:t xml:space="preserve"> </w:t>
            </w:r>
            <w:r w:rsidRPr="00A9750F">
              <w:rPr>
                <w:rFonts w:eastAsia="黑体" w:cs="黑体"/>
                <w:spacing w:val="-7"/>
                <w:sz w:val="20"/>
              </w:rPr>
              <w:t>结果</w:t>
            </w:r>
          </w:p>
        </w:tc>
        <w:tc>
          <w:tcPr>
            <w:tcW w:w="603" w:type="dxa"/>
            <w:vMerge w:val="restart"/>
            <w:tcBorders>
              <w:bottom w:val="nil"/>
            </w:tcBorders>
          </w:tcPr>
          <w:p w14:paraId="3C7EE293" w14:textId="77777777" w:rsidR="00A9750F" w:rsidRPr="00A9750F" w:rsidRDefault="00A9750F" w:rsidP="00A9750F">
            <w:pPr>
              <w:spacing w:line="365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  <w:p w14:paraId="6AC700EF" w14:textId="77777777" w:rsidR="00A9750F" w:rsidRPr="00A9750F" w:rsidRDefault="00A9750F" w:rsidP="00A9750F">
            <w:pPr>
              <w:spacing w:before="65" w:line="288" w:lineRule="auto"/>
              <w:ind w:left="106" w:right="99" w:firstLineChars="0" w:firstLine="9"/>
              <w:rPr>
                <w:rFonts w:eastAsia="黑体" w:cs="黑体"/>
                <w:sz w:val="20"/>
              </w:rPr>
            </w:pPr>
            <w:r w:rsidRPr="00A9750F">
              <w:rPr>
                <w:rFonts w:eastAsia="黑体" w:cs="黑体"/>
                <w:spacing w:val="-14"/>
                <w:sz w:val="20"/>
              </w:rPr>
              <w:t>尚未</w:t>
            </w:r>
            <w:r w:rsidRPr="00A9750F">
              <w:rPr>
                <w:rFonts w:eastAsia="黑体" w:cs="黑体"/>
                <w:sz w:val="20"/>
              </w:rPr>
              <w:t xml:space="preserve"> </w:t>
            </w:r>
            <w:r w:rsidRPr="00A9750F">
              <w:rPr>
                <w:rFonts w:eastAsia="黑体" w:cs="黑体"/>
                <w:spacing w:val="-10"/>
                <w:sz w:val="20"/>
              </w:rPr>
              <w:t>审结</w:t>
            </w:r>
          </w:p>
        </w:tc>
        <w:tc>
          <w:tcPr>
            <w:tcW w:w="657" w:type="dxa"/>
            <w:vMerge w:val="restart"/>
            <w:tcBorders>
              <w:bottom w:val="nil"/>
            </w:tcBorders>
            <w:textDirection w:val="tbRlV"/>
          </w:tcPr>
          <w:p w14:paraId="6F7BC15D" w14:textId="77777777" w:rsidR="00A9750F" w:rsidRPr="00A9750F" w:rsidRDefault="00A9750F" w:rsidP="00A9750F">
            <w:pPr>
              <w:spacing w:before="225" w:line="180" w:lineRule="auto"/>
              <w:ind w:firstLineChars="0" w:firstLine="502"/>
              <w:rPr>
                <w:rFonts w:eastAsia="黑体" w:cs="黑体"/>
                <w:sz w:val="20"/>
              </w:rPr>
            </w:pPr>
            <w:r w:rsidRPr="00A9750F">
              <w:rPr>
                <w:rFonts w:eastAsia="黑体" w:cs="黑体"/>
                <w:spacing w:val="-1"/>
                <w:sz w:val="20"/>
              </w:rPr>
              <w:t>总</w:t>
            </w:r>
            <w:r w:rsidRPr="00A9750F">
              <w:rPr>
                <w:rFonts w:eastAsia="黑体" w:cs="黑体"/>
                <w:spacing w:val="21"/>
                <w:sz w:val="20"/>
              </w:rPr>
              <w:t xml:space="preserve"> </w:t>
            </w:r>
            <w:r w:rsidRPr="00A9750F">
              <w:rPr>
                <w:rFonts w:eastAsia="黑体" w:cs="黑体"/>
                <w:spacing w:val="-1"/>
                <w:sz w:val="20"/>
              </w:rPr>
              <w:t>计</w:t>
            </w:r>
          </w:p>
        </w:tc>
        <w:tc>
          <w:tcPr>
            <w:tcW w:w="2965" w:type="dxa"/>
            <w:gridSpan w:val="5"/>
          </w:tcPr>
          <w:p w14:paraId="79B60664" w14:textId="77777777" w:rsidR="00A9750F" w:rsidRPr="00A9750F" w:rsidRDefault="00A9750F" w:rsidP="00A9750F">
            <w:pPr>
              <w:spacing w:before="173" w:line="183" w:lineRule="auto"/>
              <w:ind w:firstLineChars="0" w:firstLine="684"/>
              <w:rPr>
                <w:rFonts w:eastAsia="黑体" w:cs="黑体"/>
                <w:sz w:val="20"/>
              </w:rPr>
            </w:pPr>
            <w:r w:rsidRPr="00A9750F">
              <w:rPr>
                <w:rFonts w:eastAsia="黑体" w:cs="黑体"/>
                <w:spacing w:val="-2"/>
                <w:sz w:val="20"/>
              </w:rPr>
              <w:t>未经复议直接起诉</w:t>
            </w:r>
          </w:p>
        </w:tc>
        <w:tc>
          <w:tcPr>
            <w:tcW w:w="3031" w:type="dxa"/>
            <w:gridSpan w:val="5"/>
          </w:tcPr>
          <w:p w14:paraId="57202309" w14:textId="77777777" w:rsidR="00A9750F" w:rsidRPr="00A9750F" w:rsidRDefault="00A9750F" w:rsidP="00A9750F">
            <w:pPr>
              <w:spacing w:before="173" w:line="183" w:lineRule="auto"/>
              <w:ind w:firstLineChars="0" w:firstLine="1023"/>
              <w:rPr>
                <w:rFonts w:eastAsia="黑体" w:cs="黑体"/>
                <w:sz w:val="20"/>
              </w:rPr>
            </w:pPr>
            <w:r w:rsidRPr="00A9750F">
              <w:rPr>
                <w:rFonts w:eastAsia="黑体" w:cs="黑体"/>
                <w:spacing w:val="-4"/>
                <w:sz w:val="20"/>
              </w:rPr>
              <w:t>复议后起诉</w:t>
            </w:r>
          </w:p>
        </w:tc>
      </w:tr>
      <w:tr w:rsidR="00A9750F" w:rsidRPr="00A9750F" w14:paraId="7D655667" w14:textId="77777777" w:rsidTr="004C675C">
        <w:trPr>
          <w:trHeight w:val="906"/>
        </w:trPr>
        <w:tc>
          <w:tcPr>
            <w:tcW w:w="613" w:type="dxa"/>
            <w:vMerge/>
            <w:tcBorders>
              <w:top w:val="nil"/>
            </w:tcBorders>
          </w:tcPr>
          <w:p w14:paraId="4D75DC75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14:paraId="3D9765DF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14:paraId="742BEF08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14:paraId="547DE9A3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  <w:textDirection w:val="tbRlV"/>
          </w:tcPr>
          <w:p w14:paraId="7D78E30F" w14:textId="77777777" w:rsidR="00A9750F" w:rsidRPr="00A9750F" w:rsidRDefault="00A9750F" w:rsidP="00A9750F">
            <w:pPr>
              <w:spacing w:line="240" w:lineRule="auto"/>
              <w:ind w:firstLineChars="0" w:firstLine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49" w:type="dxa"/>
          </w:tcPr>
          <w:p w14:paraId="21ABB647" w14:textId="77777777" w:rsidR="00A9750F" w:rsidRPr="00A9750F" w:rsidRDefault="00A9750F" w:rsidP="00A9750F">
            <w:pPr>
              <w:spacing w:before="200" w:line="288" w:lineRule="auto"/>
              <w:ind w:left="79" w:right="62" w:firstLineChars="0" w:firstLine="5"/>
              <w:rPr>
                <w:rFonts w:eastAsia="黑体" w:cs="黑体"/>
                <w:sz w:val="20"/>
              </w:rPr>
            </w:pPr>
            <w:r w:rsidRPr="00A9750F">
              <w:rPr>
                <w:rFonts w:eastAsia="黑体" w:cs="黑体"/>
                <w:spacing w:val="-7"/>
                <w:sz w:val="20"/>
              </w:rPr>
              <w:t>结果</w:t>
            </w:r>
            <w:r w:rsidRPr="00A9750F">
              <w:rPr>
                <w:rFonts w:eastAsia="黑体" w:cs="黑体"/>
                <w:sz w:val="20"/>
              </w:rPr>
              <w:t xml:space="preserve"> </w:t>
            </w:r>
            <w:r w:rsidRPr="00A9750F">
              <w:rPr>
                <w:rFonts w:eastAsia="黑体" w:cs="黑体"/>
                <w:spacing w:val="-4"/>
                <w:sz w:val="20"/>
              </w:rPr>
              <w:t>维持</w:t>
            </w:r>
          </w:p>
        </w:tc>
        <w:tc>
          <w:tcPr>
            <w:tcW w:w="604" w:type="dxa"/>
          </w:tcPr>
          <w:p w14:paraId="537C9723" w14:textId="77777777" w:rsidR="00A9750F" w:rsidRPr="00A9750F" w:rsidRDefault="00A9750F" w:rsidP="00A9750F">
            <w:pPr>
              <w:spacing w:before="200" w:line="288" w:lineRule="auto"/>
              <w:ind w:left="109" w:right="97" w:firstLineChars="0" w:hanging="4"/>
              <w:rPr>
                <w:rFonts w:eastAsia="黑体" w:cs="黑体"/>
                <w:sz w:val="20"/>
              </w:rPr>
            </w:pPr>
            <w:r w:rsidRPr="00A9750F">
              <w:rPr>
                <w:rFonts w:eastAsia="黑体" w:cs="黑体"/>
                <w:spacing w:val="-7"/>
                <w:sz w:val="20"/>
              </w:rPr>
              <w:t>结果</w:t>
            </w:r>
            <w:r w:rsidRPr="00A9750F">
              <w:rPr>
                <w:rFonts w:eastAsia="黑体" w:cs="黑体"/>
                <w:sz w:val="20"/>
              </w:rPr>
              <w:t xml:space="preserve"> </w:t>
            </w:r>
            <w:r w:rsidRPr="00A9750F">
              <w:rPr>
                <w:rFonts w:eastAsia="黑体" w:cs="黑体"/>
                <w:spacing w:val="-10"/>
                <w:sz w:val="20"/>
              </w:rPr>
              <w:t>纠正</w:t>
            </w:r>
          </w:p>
        </w:tc>
        <w:tc>
          <w:tcPr>
            <w:tcW w:w="604" w:type="dxa"/>
          </w:tcPr>
          <w:p w14:paraId="6DBEEF48" w14:textId="77777777" w:rsidR="00A9750F" w:rsidRPr="00A9750F" w:rsidRDefault="00A9750F" w:rsidP="00A9750F">
            <w:pPr>
              <w:spacing w:before="200" w:line="288" w:lineRule="auto"/>
              <w:ind w:left="110" w:right="91" w:firstLineChars="0" w:hanging="1"/>
              <w:rPr>
                <w:rFonts w:eastAsia="黑体" w:cs="黑体"/>
                <w:sz w:val="20"/>
              </w:rPr>
            </w:pPr>
            <w:r w:rsidRPr="00A9750F">
              <w:rPr>
                <w:rFonts w:eastAsia="黑体" w:cs="黑体"/>
                <w:spacing w:val="-6"/>
                <w:sz w:val="20"/>
              </w:rPr>
              <w:t>其他</w:t>
            </w:r>
            <w:r w:rsidRPr="00A9750F">
              <w:rPr>
                <w:rFonts w:eastAsia="黑体" w:cs="黑体"/>
                <w:sz w:val="20"/>
              </w:rPr>
              <w:t xml:space="preserve"> </w:t>
            </w:r>
            <w:r w:rsidRPr="00A9750F">
              <w:rPr>
                <w:rFonts w:eastAsia="黑体" w:cs="黑体"/>
                <w:spacing w:val="-7"/>
                <w:sz w:val="20"/>
              </w:rPr>
              <w:t>结果</w:t>
            </w:r>
          </w:p>
        </w:tc>
        <w:tc>
          <w:tcPr>
            <w:tcW w:w="604" w:type="dxa"/>
          </w:tcPr>
          <w:p w14:paraId="50EE87A1" w14:textId="77777777" w:rsidR="00A9750F" w:rsidRPr="00A9750F" w:rsidRDefault="00A9750F" w:rsidP="00A9750F">
            <w:pPr>
              <w:spacing w:before="200" w:line="288" w:lineRule="auto"/>
              <w:ind w:left="106" w:right="100" w:firstLineChars="0" w:firstLine="9"/>
              <w:rPr>
                <w:rFonts w:eastAsia="黑体" w:cs="黑体"/>
                <w:sz w:val="20"/>
              </w:rPr>
            </w:pPr>
            <w:r w:rsidRPr="00A9750F">
              <w:rPr>
                <w:rFonts w:eastAsia="黑体" w:cs="黑体"/>
                <w:spacing w:val="-14"/>
                <w:sz w:val="20"/>
              </w:rPr>
              <w:t>尚未</w:t>
            </w:r>
            <w:r w:rsidRPr="00A9750F">
              <w:rPr>
                <w:rFonts w:eastAsia="黑体" w:cs="黑体"/>
                <w:sz w:val="20"/>
              </w:rPr>
              <w:t xml:space="preserve"> </w:t>
            </w:r>
            <w:r w:rsidRPr="00A9750F">
              <w:rPr>
                <w:rFonts w:eastAsia="黑体" w:cs="黑体"/>
                <w:spacing w:val="-10"/>
                <w:sz w:val="20"/>
              </w:rPr>
              <w:t>审结</w:t>
            </w:r>
          </w:p>
        </w:tc>
        <w:tc>
          <w:tcPr>
            <w:tcW w:w="604" w:type="dxa"/>
            <w:textDirection w:val="tbRlV"/>
          </w:tcPr>
          <w:p w14:paraId="69D609AC" w14:textId="77777777" w:rsidR="00A9750F" w:rsidRPr="00A9750F" w:rsidRDefault="00A9750F" w:rsidP="00A9750F">
            <w:pPr>
              <w:spacing w:before="193" w:line="180" w:lineRule="auto"/>
              <w:ind w:firstLineChars="0"/>
              <w:rPr>
                <w:rFonts w:eastAsia="黑体" w:cs="黑体"/>
                <w:sz w:val="20"/>
              </w:rPr>
            </w:pPr>
            <w:r w:rsidRPr="00A9750F">
              <w:rPr>
                <w:rFonts w:eastAsia="黑体" w:cs="黑体"/>
                <w:spacing w:val="-1"/>
                <w:sz w:val="20"/>
              </w:rPr>
              <w:t>总</w:t>
            </w:r>
            <w:r w:rsidRPr="00A9750F">
              <w:rPr>
                <w:rFonts w:eastAsia="黑体" w:cs="黑体"/>
                <w:spacing w:val="13"/>
                <w:sz w:val="20"/>
              </w:rPr>
              <w:t xml:space="preserve"> </w:t>
            </w:r>
            <w:r w:rsidRPr="00A9750F">
              <w:rPr>
                <w:rFonts w:eastAsia="黑体" w:cs="黑体"/>
                <w:spacing w:val="-1"/>
                <w:sz w:val="20"/>
              </w:rPr>
              <w:t>计</w:t>
            </w:r>
          </w:p>
        </w:tc>
        <w:tc>
          <w:tcPr>
            <w:tcW w:w="604" w:type="dxa"/>
          </w:tcPr>
          <w:p w14:paraId="533DF1B0" w14:textId="77777777" w:rsidR="00A9750F" w:rsidRPr="00A9750F" w:rsidRDefault="00A9750F" w:rsidP="00A9750F">
            <w:pPr>
              <w:spacing w:before="200" w:line="288" w:lineRule="auto"/>
              <w:ind w:left="93" w:right="103" w:firstLineChars="0" w:firstLine="5"/>
              <w:rPr>
                <w:rFonts w:eastAsia="黑体" w:cs="黑体"/>
                <w:sz w:val="20"/>
              </w:rPr>
            </w:pPr>
            <w:r w:rsidRPr="00A9750F">
              <w:rPr>
                <w:rFonts w:eastAsia="黑体" w:cs="黑体"/>
                <w:spacing w:val="-7"/>
                <w:sz w:val="20"/>
              </w:rPr>
              <w:t>结果</w:t>
            </w:r>
            <w:r w:rsidRPr="00A9750F">
              <w:rPr>
                <w:rFonts w:eastAsia="黑体" w:cs="黑体"/>
                <w:sz w:val="20"/>
              </w:rPr>
              <w:t xml:space="preserve"> </w:t>
            </w:r>
            <w:r w:rsidRPr="00A9750F">
              <w:rPr>
                <w:rFonts w:eastAsia="黑体" w:cs="黑体"/>
                <w:spacing w:val="-4"/>
                <w:sz w:val="20"/>
              </w:rPr>
              <w:t>维持</w:t>
            </w:r>
          </w:p>
        </w:tc>
        <w:tc>
          <w:tcPr>
            <w:tcW w:w="604" w:type="dxa"/>
          </w:tcPr>
          <w:p w14:paraId="0A6DBD7D" w14:textId="77777777" w:rsidR="00A9750F" w:rsidRPr="00A9750F" w:rsidRDefault="00A9750F" w:rsidP="00A9750F">
            <w:pPr>
              <w:spacing w:before="200" w:line="288" w:lineRule="auto"/>
              <w:ind w:left="108" w:right="98" w:firstLineChars="0" w:hanging="4"/>
              <w:rPr>
                <w:rFonts w:eastAsia="黑体" w:cs="黑体"/>
                <w:sz w:val="20"/>
              </w:rPr>
            </w:pPr>
            <w:r w:rsidRPr="00A9750F">
              <w:rPr>
                <w:rFonts w:eastAsia="黑体" w:cs="黑体"/>
                <w:spacing w:val="-7"/>
                <w:sz w:val="20"/>
              </w:rPr>
              <w:t>结果</w:t>
            </w:r>
            <w:r w:rsidRPr="00A9750F">
              <w:rPr>
                <w:rFonts w:eastAsia="黑体" w:cs="黑体"/>
                <w:sz w:val="20"/>
              </w:rPr>
              <w:t xml:space="preserve"> </w:t>
            </w:r>
            <w:r w:rsidRPr="00A9750F">
              <w:rPr>
                <w:rFonts w:eastAsia="黑体" w:cs="黑体"/>
                <w:spacing w:val="-10"/>
                <w:sz w:val="20"/>
              </w:rPr>
              <w:t>纠正</w:t>
            </w:r>
          </w:p>
        </w:tc>
        <w:tc>
          <w:tcPr>
            <w:tcW w:w="604" w:type="dxa"/>
          </w:tcPr>
          <w:p w14:paraId="2F0B2201" w14:textId="77777777" w:rsidR="00A9750F" w:rsidRPr="00A9750F" w:rsidRDefault="00A9750F" w:rsidP="00A9750F">
            <w:pPr>
              <w:spacing w:before="200" w:line="288" w:lineRule="auto"/>
              <w:ind w:left="90" w:right="111" w:firstLineChars="0" w:hanging="1"/>
              <w:rPr>
                <w:rFonts w:eastAsia="黑体" w:cs="黑体"/>
                <w:sz w:val="20"/>
              </w:rPr>
            </w:pPr>
            <w:r w:rsidRPr="00A9750F">
              <w:rPr>
                <w:rFonts w:eastAsia="黑体" w:cs="黑体"/>
                <w:spacing w:val="-6"/>
                <w:sz w:val="20"/>
              </w:rPr>
              <w:t>其他</w:t>
            </w:r>
            <w:r w:rsidRPr="00A9750F">
              <w:rPr>
                <w:rFonts w:eastAsia="黑体" w:cs="黑体"/>
                <w:sz w:val="20"/>
              </w:rPr>
              <w:t xml:space="preserve"> </w:t>
            </w:r>
            <w:r w:rsidRPr="00A9750F">
              <w:rPr>
                <w:rFonts w:eastAsia="黑体" w:cs="黑体"/>
                <w:spacing w:val="-7"/>
                <w:sz w:val="20"/>
              </w:rPr>
              <w:t>结果</w:t>
            </w:r>
          </w:p>
        </w:tc>
        <w:tc>
          <w:tcPr>
            <w:tcW w:w="605" w:type="dxa"/>
          </w:tcPr>
          <w:p w14:paraId="59243FAD" w14:textId="77777777" w:rsidR="00A9750F" w:rsidRPr="00A9750F" w:rsidRDefault="00A9750F" w:rsidP="00A9750F">
            <w:pPr>
              <w:spacing w:before="200" w:line="288" w:lineRule="auto"/>
              <w:ind w:left="136" w:right="71" w:firstLineChars="0" w:firstLine="6"/>
              <w:rPr>
                <w:rFonts w:eastAsia="黑体" w:cs="黑体"/>
                <w:sz w:val="20"/>
              </w:rPr>
            </w:pPr>
            <w:r w:rsidRPr="00A9750F">
              <w:rPr>
                <w:rFonts w:eastAsia="黑体" w:cs="黑体"/>
                <w:spacing w:val="-14"/>
                <w:sz w:val="20"/>
              </w:rPr>
              <w:t>尚未</w:t>
            </w:r>
            <w:r w:rsidRPr="00A9750F">
              <w:rPr>
                <w:rFonts w:eastAsia="黑体" w:cs="黑体"/>
                <w:sz w:val="20"/>
              </w:rPr>
              <w:t xml:space="preserve"> </w:t>
            </w:r>
            <w:r w:rsidRPr="00A9750F">
              <w:rPr>
                <w:rFonts w:eastAsia="黑体" w:cs="黑体"/>
                <w:spacing w:val="-10"/>
                <w:sz w:val="20"/>
              </w:rPr>
              <w:t>审结</w:t>
            </w:r>
          </w:p>
        </w:tc>
        <w:tc>
          <w:tcPr>
            <w:tcW w:w="614" w:type="dxa"/>
            <w:textDirection w:val="tbRlV"/>
          </w:tcPr>
          <w:p w14:paraId="5EABBC58" w14:textId="77777777" w:rsidR="00A9750F" w:rsidRPr="00A9750F" w:rsidRDefault="00A9750F" w:rsidP="00A9750F">
            <w:pPr>
              <w:spacing w:before="197" w:line="180" w:lineRule="auto"/>
              <w:ind w:firstLineChars="0"/>
              <w:rPr>
                <w:rFonts w:eastAsia="黑体" w:cs="黑体"/>
                <w:sz w:val="20"/>
              </w:rPr>
            </w:pPr>
            <w:r w:rsidRPr="00A9750F">
              <w:rPr>
                <w:rFonts w:eastAsia="黑体" w:cs="黑体"/>
                <w:spacing w:val="-1"/>
                <w:sz w:val="20"/>
              </w:rPr>
              <w:t>总</w:t>
            </w:r>
            <w:r w:rsidRPr="00A9750F">
              <w:rPr>
                <w:rFonts w:eastAsia="黑体" w:cs="黑体"/>
                <w:spacing w:val="13"/>
                <w:sz w:val="20"/>
              </w:rPr>
              <w:t xml:space="preserve"> </w:t>
            </w:r>
            <w:r w:rsidRPr="00A9750F">
              <w:rPr>
                <w:rFonts w:eastAsia="黑体" w:cs="黑体"/>
                <w:spacing w:val="-1"/>
                <w:sz w:val="20"/>
              </w:rPr>
              <w:t>计</w:t>
            </w:r>
          </w:p>
        </w:tc>
      </w:tr>
      <w:tr w:rsidR="00A9750F" w:rsidRPr="00A9750F" w14:paraId="720F8A9C" w14:textId="77777777" w:rsidTr="004C675C">
        <w:trPr>
          <w:trHeight w:val="503"/>
        </w:trPr>
        <w:tc>
          <w:tcPr>
            <w:tcW w:w="613" w:type="dxa"/>
            <w:vAlign w:val="center"/>
          </w:tcPr>
          <w:p w14:paraId="33B0B6D6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03" w:type="dxa"/>
            <w:vAlign w:val="center"/>
          </w:tcPr>
          <w:p w14:paraId="1D630EAE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03" w:type="dxa"/>
            <w:vAlign w:val="center"/>
          </w:tcPr>
          <w:p w14:paraId="7C36E201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03" w:type="dxa"/>
            <w:vAlign w:val="center"/>
          </w:tcPr>
          <w:p w14:paraId="6089346D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57" w:type="dxa"/>
            <w:vAlign w:val="center"/>
          </w:tcPr>
          <w:p w14:paraId="0AAD2160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549" w:type="dxa"/>
            <w:vAlign w:val="center"/>
          </w:tcPr>
          <w:p w14:paraId="2EE6294E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04" w:type="dxa"/>
            <w:vAlign w:val="center"/>
          </w:tcPr>
          <w:p w14:paraId="4ECB6F79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04" w:type="dxa"/>
            <w:vAlign w:val="center"/>
          </w:tcPr>
          <w:p w14:paraId="6D806280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04" w:type="dxa"/>
            <w:vAlign w:val="center"/>
          </w:tcPr>
          <w:p w14:paraId="714FB7C4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04" w:type="dxa"/>
            <w:vAlign w:val="center"/>
          </w:tcPr>
          <w:p w14:paraId="1A49D05E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04" w:type="dxa"/>
            <w:vAlign w:val="center"/>
          </w:tcPr>
          <w:p w14:paraId="1CCB6ADC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04" w:type="dxa"/>
            <w:vAlign w:val="center"/>
          </w:tcPr>
          <w:p w14:paraId="42CF430D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04" w:type="dxa"/>
            <w:vAlign w:val="center"/>
          </w:tcPr>
          <w:p w14:paraId="244C2E5A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05" w:type="dxa"/>
            <w:vAlign w:val="center"/>
          </w:tcPr>
          <w:p w14:paraId="199B0A5D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6BE95931" w14:textId="77777777" w:rsidR="00A9750F" w:rsidRPr="00A9750F" w:rsidRDefault="00A9750F" w:rsidP="00A9750F">
            <w:pPr>
              <w:spacing w:line="240" w:lineRule="auto"/>
              <w:ind w:firstLineChars="0" w:firstLine="0"/>
              <w:jc w:val="center"/>
              <w:rPr>
                <w:rFonts w:eastAsia="宋体"/>
                <w:sz w:val="21"/>
                <w:szCs w:val="24"/>
              </w:rPr>
            </w:pPr>
            <w:r w:rsidRPr="00A9750F">
              <w:rPr>
                <w:rFonts w:eastAsia="宋体"/>
                <w:sz w:val="21"/>
                <w:szCs w:val="24"/>
              </w:rPr>
              <w:t>0</w:t>
            </w:r>
          </w:p>
        </w:tc>
      </w:tr>
    </w:tbl>
    <w:p w14:paraId="19599EDE" w14:textId="77777777" w:rsidR="00A9750F" w:rsidRDefault="00A9750F" w:rsidP="00A9750F">
      <w:pPr>
        <w:pStyle w:val="1"/>
        <w:ind w:firstLine="640"/>
      </w:pPr>
      <w:r>
        <w:rPr>
          <w:rFonts w:hint="eastAsia"/>
        </w:rPr>
        <w:t>五、存在的主要问题及改进情况</w:t>
      </w:r>
    </w:p>
    <w:p w14:paraId="1E306578" w14:textId="77777777" w:rsidR="00A9750F" w:rsidRDefault="00A9750F" w:rsidP="00A9750F">
      <w:pPr>
        <w:ind w:firstLine="640"/>
      </w:pPr>
      <w:r>
        <w:rPr>
          <w:rFonts w:hint="eastAsia"/>
        </w:rPr>
        <w:t>我办的政务公开工作虽然取得一定成绩，但是对标对表国家和省市有关要求，还存在一些问题。一是政策解读形式还不多，生动形象的解读形式应用较少；二是相关信息可读性较差，人民群众关心的信息公开较少，内容较少。</w:t>
      </w:r>
    </w:p>
    <w:p w14:paraId="50209D48" w14:textId="017F0B4E" w:rsidR="00A9750F" w:rsidRDefault="00A9750F" w:rsidP="00A9750F">
      <w:pPr>
        <w:ind w:firstLine="640"/>
      </w:pPr>
      <w:r>
        <w:rPr>
          <w:rFonts w:hint="eastAsia"/>
        </w:rPr>
        <w:t>针对以上问题，我办着力从以下方面加以改进：一是丰富政策解读形式，积极采用图文数字解读、音视频解读等可视性较强的方式提升解读质量。二是加强信息公开针对性。提高政府信息公开责任感，针对人民群众关心的外事公开内容精心安排组织，以政务公开拉近与群众距离。</w:t>
      </w:r>
    </w:p>
    <w:p w14:paraId="0E3EC61A" w14:textId="77777777" w:rsidR="00A9750F" w:rsidRDefault="00A9750F" w:rsidP="00A9750F">
      <w:pPr>
        <w:pStyle w:val="1"/>
        <w:ind w:firstLine="640"/>
      </w:pPr>
      <w:r>
        <w:rPr>
          <w:rFonts w:hint="eastAsia"/>
        </w:rPr>
        <w:t>六、其他需要报告的事项</w:t>
      </w:r>
    </w:p>
    <w:p w14:paraId="194278FD" w14:textId="77777777" w:rsidR="00A9750F" w:rsidRDefault="00A9750F" w:rsidP="00A9750F">
      <w:pPr>
        <w:ind w:firstLine="640"/>
      </w:pPr>
      <w:r>
        <w:rPr>
          <w:rFonts w:hint="eastAsia"/>
        </w:rPr>
        <w:t>1.2023</w:t>
      </w:r>
      <w:r>
        <w:rPr>
          <w:rFonts w:hint="eastAsia"/>
        </w:rPr>
        <w:t>年市外办无收取政府信息公开信息处理费的情况。</w:t>
      </w:r>
    </w:p>
    <w:p w14:paraId="26283576" w14:textId="77777777" w:rsidR="00A9750F" w:rsidRDefault="00A9750F" w:rsidP="00A9750F">
      <w:pPr>
        <w:ind w:firstLine="640"/>
      </w:pPr>
      <w:r>
        <w:rPr>
          <w:rFonts w:hint="eastAsia"/>
        </w:rPr>
        <w:t>2.2023</w:t>
      </w:r>
      <w:r>
        <w:rPr>
          <w:rFonts w:hint="eastAsia"/>
        </w:rPr>
        <w:t>年，我办承办市十六届人大三次会议代表建议</w:t>
      </w:r>
      <w:r>
        <w:rPr>
          <w:rFonts w:hint="eastAsia"/>
        </w:rPr>
        <w:t>1</w:t>
      </w:r>
      <w:r>
        <w:rPr>
          <w:rFonts w:hint="eastAsia"/>
        </w:rPr>
        <w:t>件。上述建议提案已按时办结，答复全文已在网站公开发布。</w:t>
      </w:r>
    </w:p>
    <w:p w14:paraId="6F97C881" w14:textId="77777777" w:rsidR="00A9750F" w:rsidRDefault="00A9750F" w:rsidP="00A9750F">
      <w:pPr>
        <w:ind w:firstLine="640"/>
      </w:pPr>
      <w:r>
        <w:rPr>
          <w:rFonts w:hint="eastAsia"/>
        </w:rPr>
        <w:t>3.2023</w:t>
      </w:r>
      <w:r>
        <w:rPr>
          <w:rFonts w:hint="eastAsia"/>
        </w:rPr>
        <w:t>年市外办结合全市政务公开年度工作要点，制定并落</w:t>
      </w:r>
      <w:r>
        <w:rPr>
          <w:rFonts w:hint="eastAsia"/>
        </w:rPr>
        <w:lastRenderedPageBreak/>
        <w:t>实《市外办</w:t>
      </w:r>
      <w:r>
        <w:rPr>
          <w:rFonts w:hint="eastAsia"/>
        </w:rPr>
        <w:t>2023</w:t>
      </w:r>
      <w:r>
        <w:rPr>
          <w:rFonts w:hint="eastAsia"/>
        </w:rPr>
        <w:t>年度政务公开工作实施方案》，进一步明确工作职责，着重推进决策公开，并加大了依申请公开和政策解读的力度。同时，我们也不断完善主动公开、依申请公开、保密审查、责任追究等制度，以更好地满足公众对政务公开的需求。</w:t>
      </w:r>
    </w:p>
    <w:p w14:paraId="06DAEFE5" w14:textId="2CF3F87F" w:rsidR="00A9750F" w:rsidRPr="00A9750F" w:rsidRDefault="00A9750F" w:rsidP="00A9750F">
      <w:pPr>
        <w:ind w:firstLine="640"/>
      </w:pPr>
      <w:r>
        <w:rPr>
          <w:rFonts w:hint="eastAsia"/>
        </w:rPr>
        <w:t>4.</w:t>
      </w:r>
      <w:r>
        <w:rPr>
          <w:rFonts w:hint="eastAsia"/>
        </w:rPr>
        <w:t>创新举措：以“深耕涉外资源</w:t>
      </w:r>
      <w:r>
        <w:rPr>
          <w:rFonts w:hint="eastAsia"/>
        </w:rPr>
        <w:t xml:space="preserve"> </w:t>
      </w:r>
      <w:r>
        <w:rPr>
          <w:rFonts w:hint="eastAsia"/>
        </w:rPr>
        <w:t>服务高水平开放”提效争先行动及各</w:t>
      </w:r>
      <w:proofErr w:type="gramStart"/>
      <w:r>
        <w:rPr>
          <w:rFonts w:hint="eastAsia"/>
        </w:rPr>
        <w:t>类政策</w:t>
      </w:r>
      <w:proofErr w:type="gramEnd"/>
      <w:r>
        <w:rPr>
          <w:rFonts w:hint="eastAsia"/>
        </w:rPr>
        <w:t>宣讲活动为契机，多渠道收集群众、涉外企业的需求、困难和意见建议；多渠道提供一对一政策咨询，积极主动回应社会关切的问题。展示依申请公开联络方式，实现政务人员主动对接、公开信息主动推送、政务事项一次受理。</w:t>
      </w:r>
    </w:p>
    <w:sectPr w:rsidR="00A9750F" w:rsidRPr="00A9750F" w:rsidSect="00616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D947" w14:textId="77777777" w:rsidR="006165E7" w:rsidRDefault="006165E7" w:rsidP="00A9750F">
      <w:pPr>
        <w:spacing w:line="240" w:lineRule="auto"/>
        <w:ind w:firstLine="640"/>
      </w:pPr>
      <w:r>
        <w:separator/>
      </w:r>
    </w:p>
  </w:endnote>
  <w:endnote w:type="continuationSeparator" w:id="0">
    <w:p w14:paraId="4231B3DA" w14:textId="77777777" w:rsidR="006165E7" w:rsidRDefault="006165E7" w:rsidP="00A9750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DFD6" w14:textId="77777777" w:rsidR="00A9750F" w:rsidRDefault="00A9750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004B" w14:textId="14EA3BC5" w:rsidR="00A9750F" w:rsidRPr="00A9750F" w:rsidRDefault="00A9750F">
    <w:pPr>
      <w:pStyle w:val="a5"/>
      <w:ind w:firstLine="560"/>
      <w:jc w:val="center"/>
      <w:rPr>
        <w:rFonts w:ascii="仿宋_GB2312"/>
        <w:sz w:val="28"/>
        <w:szCs w:val="28"/>
      </w:rPr>
    </w:pPr>
    <w:r w:rsidRPr="00A9750F">
      <w:rPr>
        <w:rFonts w:ascii="仿宋_GB2312" w:hint="eastAsia"/>
        <w:sz w:val="28"/>
        <w:szCs w:val="28"/>
      </w:rPr>
      <w:t xml:space="preserve">— </w:t>
    </w:r>
    <w:sdt>
      <w:sdtPr>
        <w:rPr>
          <w:rFonts w:ascii="仿宋_GB2312" w:hint="eastAsia"/>
          <w:sz w:val="28"/>
          <w:szCs w:val="28"/>
        </w:rPr>
        <w:id w:val="-1197304860"/>
        <w:docPartObj>
          <w:docPartGallery w:val="Page Numbers (Bottom of Page)"/>
          <w:docPartUnique/>
        </w:docPartObj>
      </w:sdtPr>
      <w:sdtContent>
        <w:r w:rsidRPr="00A9750F">
          <w:rPr>
            <w:rFonts w:ascii="仿宋_GB2312" w:hint="eastAsia"/>
            <w:sz w:val="28"/>
            <w:szCs w:val="28"/>
          </w:rPr>
          <w:fldChar w:fldCharType="begin"/>
        </w:r>
        <w:r w:rsidRPr="00A9750F">
          <w:rPr>
            <w:rFonts w:ascii="仿宋_GB2312" w:hint="eastAsia"/>
            <w:sz w:val="28"/>
            <w:szCs w:val="28"/>
          </w:rPr>
          <w:instrText>PAGE   \* MERGEFORMAT</w:instrText>
        </w:r>
        <w:r w:rsidRPr="00A9750F">
          <w:rPr>
            <w:rFonts w:ascii="仿宋_GB2312" w:hint="eastAsia"/>
            <w:sz w:val="28"/>
            <w:szCs w:val="28"/>
          </w:rPr>
          <w:fldChar w:fldCharType="separate"/>
        </w:r>
        <w:r w:rsidRPr="00A9750F">
          <w:rPr>
            <w:rFonts w:ascii="仿宋_GB2312" w:hint="eastAsia"/>
            <w:sz w:val="28"/>
            <w:szCs w:val="28"/>
            <w:lang w:val="zh-CN"/>
          </w:rPr>
          <w:t>2</w:t>
        </w:r>
        <w:r w:rsidRPr="00A9750F">
          <w:rPr>
            <w:rFonts w:ascii="仿宋_GB2312" w:hint="eastAsia"/>
            <w:sz w:val="28"/>
            <w:szCs w:val="28"/>
          </w:rPr>
          <w:fldChar w:fldCharType="end"/>
        </w:r>
      </w:sdtContent>
    </w:sdt>
    <w:r w:rsidRPr="00A9750F">
      <w:rPr>
        <w:rFonts w:ascii="仿宋_GB2312" w:hint="eastAsia"/>
        <w:sz w:val="28"/>
        <w:szCs w:val="28"/>
      </w:rPr>
      <w:t xml:space="preserve"> —</w:t>
    </w:r>
  </w:p>
  <w:p w14:paraId="1CFBA431" w14:textId="77777777" w:rsidR="00A9750F" w:rsidRDefault="00A9750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6275" w14:textId="77777777" w:rsidR="00A9750F" w:rsidRDefault="00A9750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2EEB" w14:textId="77777777" w:rsidR="006165E7" w:rsidRDefault="006165E7" w:rsidP="00A9750F">
      <w:pPr>
        <w:spacing w:line="240" w:lineRule="auto"/>
        <w:ind w:firstLine="640"/>
      </w:pPr>
      <w:r>
        <w:separator/>
      </w:r>
    </w:p>
  </w:footnote>
  <w:footnote w:type="continuationSeparator" w:id="0">
    <w:p w14:paraId="5A17AB61" w14:textId="77777777" w:rsidR="006165E7" w:rsidRDefault="006165E7" w:rsidP="00A9750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56B9" w14:textId="77777777" w:rsidR="00A9750F" w:rsidRDefault="00A9750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4177" w14:textId="77777777" w:rsidR="00A9750F" w:rsidRDefault="00A9750F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03B3" w14:textId="77777777" w:rsidR="00A9750F" w:rsidRDefault="00A9750F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BCFC0"/>
    <w:multiLevelType w:val="singleLevel"/>
    <w:tmpl w:val="5DBBCFC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03627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0F"/>
    <w:rsid w:val="00140EAE"/>
    <w:rsid w:val="00343AA1"/>
    <w:rsid w:val="00381A5C"/>
    <w:rsid w:val="00422DF8"/>
    <w:rsid w:val="004378FC"/>
    <w:rsid w:val="0056440E"/>
    <w:rsid w:val="00614D87"/>
    <w:rsid w:val="006165E7"/>
    <w:rsid w:val="00750C6A"/>
    <w:rsid w:val="0089483B"/>
    <w:rsid w:val="00A540A7"/>
    <w:rsid w:val="00A9750F"/>
    <w:rsid w:val="00DF611A"/>
    <w:rsid w:val="00EB21AA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0FB5"/>
  <w15:chartTrackingRefBased/>
  <w15:docId w15:val="{7AA91EA8-0999-4BD1-8C4C-1843B172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DF8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FE5C90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B21AA"/>
    <w:pPr>
      <w:keepNext/>
      <w:keepLines/>
      <w:outlineLvl w:val="1"/>
    </w:pPr>
    <w:rPr>
      <w:rFonts w:eastAsia="楷体_GB2312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E5C90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B21AA"/>
    <w:rPr>
      <w:rFonts w:ascii="Times New Roman" w:eastAsia="楷体_GB2312" w:hAnsi="Times New Roman" w:cstheme="majorBidi"/>
      <w:bCs/>
      <w:sz w:val="32"/>
      <w:szCs w:val="32"/>
    </w:rPr>
  </w:style>
  <w:style w:type="table" w:customStyle="1" w:styleId="TableNormal">
    <w:name w:val="Table Normal"/>
    <w:semiHidden/>
    <w:unhideWhenUsed/>
    <w:qFormat/>
    <w:rsid w:val="00A9750F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9750F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50F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50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50F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1C47-AD23-41B5-B4B9-E1BE5E59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Cabezon</dc:creator>
  <cp:keywords/>
  <dc:description/>
  <cp:lastModifiedBy>Cabezon</cp:lastModifiedBy>
  <cp:revision>3</cp:revision>
  <dcterms:created xsi:type="dcterms:W3CDTF">2024-01-23T06:54:00Z</dcterms:created>
  <dcterms:modified xsi:type="dcterms:W3CDTF">2024-01-23T07:10:00Z</dcterms:modified>
</cp:coreProperties>
</file>